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49" w:rsidRDefault="00253749">
      <w:pPr>
        <w:tabs>
          <w:tab w:val="left" w:pos="-720"/>
        </w:tabs>
        <w:suppressAutoHyphens/>
        <w:spacing w:line="260" w:lineRule="atLeast"/>
        <w:rPr>
          <w:kern w:val="2"/>
        </w:rPr>
      </w:pPr>
    </w:p>
    <w:p w:rsidR="00253749" w:rsidRDefault="00253749">
      <w:pPr>
        <w:tabs>
          <w:tab w:val="left" w:pos="-720"/>
        </w:tabs>
        <w:suppressAutoHyphens/>
        <w:spacing w:line="260" w:lineRule="atLeast"/>
        <w:rPr>
          <w:kern w:val="2"/>
        </w:rPr>
      </w:pPr>
    </w:p>
    <w:p w:rsidR="00253749"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pBdr>
          <w:top w:val="double" w:sz="6" w:space="1" w:color="auto"/>
        </w:pBd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b/>
          <w:kern w:val="2"/>
        </w:rPr>
      </w:pPr>
    </w:p>
    <w:p w:rsidR="00253749" w:rsidRPr="00775CF2" w:rsidRDefault="00253749">
      <w:pPr>
        <w:tabs>
          <w:tab w:val="center" w:pos="4680"/>
        </w:tabs>
        <w:suppressAutoHyphens/>
        <w:spacing w:line="260" w:lineRule="atLeast"/>
        <w:jc w:val="center"/>
        <w:rPr>
          <w:b/>
          <w:kern w:val="2"/>
        </w:rPr>
      </w:pPr>
      <w:r w:rsidRPr="00775CF2">
        <w:rPr>
          <w:b/>
          <w:kern w:val="2"/>
        </w:rPr>
        <w:t>ORDINANCE</w:t>
      </w:r>
      <w:r>
        <w:rPr>
          <w:b/>
          <w:kern w:val="2"/>
        </w:rPr>
        <w:t xml:space="preserve"> NO. _____</w:t>
      </w:r>
    </w:p>
    <w:p w:rsidR="00253749" w:rsidRPr="00775CF2" w:rsidRDefault="00253749">
      <w:pPr>
        <w:tabs>
          <w:tab w:val="left" w:pos="-720"/>
        </w:tabs>
        <w:suppressAutoHyphens/>
        <w:spacing w:line="260" w:lineRule="atLeast"/>
        <w:jc w:val="center"/>
        <w:rPr>
          <w:b/>
          <w:kern w:val="2"/>
        </w:rPr>
      </w:pPr>
    </w:p>
    <w:p w:rsidR="00253749" w:rsidRPr="00775CF2" w:rsidRDefault="00253749">
      <w:pPr>
        <w:tabs>
          <w:tab w:val="left" w:pos="-720"/>
        </w:tabs>
        <w:suppressAutoHyphens/>
        <w:spacing w:line="260" w:lineRule="atLeast"/>
        <w:jc w:val="center"/>
        <w:rPr>
          <w:b/>
          <w:kern w:val="2"/>
        </w:rPr>
      </w:pPr>
    </w:p>
    <w:p w:rsidR="00253749" w:rsidRPr="00775CF2" w:rsidRDefault="00253749">
      <w:pPr>
        <w:tabs>
          <w:tab w:val="center" w:pos="4680"/>
        </w:tabs>
        <w:suppressAutoHyphens/>
        <w:spacing w:line="260" w:lineRule="atLeast"/>
        <w:jc w:val="center"/>
        <w:rPr>
          <w:b/>
          <w:kern w:val="2"/>
        </w:rPr>
      </w:pPr>
      <w:r w:rsidRPr="00775CF2">
        <w:rPr>
          <w:b/>
          <w:kern w:val="2"/>
        </w:rPr>
        <w:t>OF THE</w:t>
      </w:r>
    </w:p>
    <w:p w:rsidR="00253749" w:rsidRPr="00775CF2" w:rsidRDefault="00253749">
      <w:pPr>
        <w:tabs>
          <w:tab w:val="left" w:pos="-720"/>
        </w:tabs>
        <w:suppressAutoHyphens/>
        <w:spacing w:line="260" w:lineRule="atLeast"/>
        <w:jc w:val="center"/>
        <w:rPr>
          <w:b/>
          <w:kern w:val="2"/>
        </w:rPr>
      </w:pPr>
    </w:p>
    <w:p w:rsidR="00253749" w:rsidRPr="00775CF2" w:rsidRDefault="00253749">
      <w:pPr>
        <w:tabs>
          <w:tab w:val="left" w:pos="-720"/>
        </w:tabs>
        <w:suppressAutoHyphens/>
        <w:spacing w:line="260" w:lineRule="atLeast"/>
        <w:jc w:val="center"/>
        <w:rPr>
          <w:b/>
          <w:kern w:val="2"/>
        </w:rPr>
      </w:pPr>
    </w:p>
    <w:p w:rsidR="00253749" w:rsidRPr="00775CF2" w:rsidRDefault="00253749">
      <w:pPr>
        <w:tabs>
          <w:tab w:val="center" w:pos="4680"/>
        </w:tabs>
        <w:suppressAutoHyphens/>
        <w:spacing w:line="260" w:lineRule="atLeast"/>
        <w:jc w:val="center"/>
        <w:rPr>
          <w:b/>
          <w:kern w:val="2"/>
        </w:rPr>
      </w:pPr>
      <w:r w:rsidRPr="00775CF2">
        <w:rPr>
          <w:b/>
          <w:kern w:val="2"/>
        </w:rPr>
        <w:t xml:space="preserve">CITY OF </w:t>
      </w:r>
      <w:r>
        <w:rPr>
          <w:b/>
          <w:kern w:val="2"/>
        </w:rPr>
        <w:t>ELSBERRY, MISSOURI</w:t>
      </w:r>
    </w:p>
    <w:p w:rsidR="00253749" w:rsidRPr="00775CF2" w:rsidRDefault="00253749">
      <w:pPr>
        <w:tabs>
          <w:tab w:val="left" w:pos="-720"/>
        </w:tabs>
        <w:suppressAutoHyphens/>
        <w:spacing w:line="260" w:lineRule="atLeast"/>
        <w:jc w:val="center"/>
        <w:rPr>
          <w:b/>
          <w:kern w:val="2"/>
        </w:rPr>
      </w:pPr>
    </w:p>
    <w:p w:rsidR="00253749" w:rsidRPr="00775CF2" w:rsidRDefault="00253749">
      <w:pPr>
        <w:tabs>
          <w:tab w:val="left" w:pos="-720"/>
        </w:tabs>
        <w:suppressAutoHyphens/>
        <w:spacing w:line="260" w:lineRule="atLeast"/>
        <w:jc w:val="center"/>
        <w:rPr>
          <w:b/>
          <w:kern w:val="2"/>
        </w:rPr>
      </w:pPr>
    </w:p>
    <w:p w:rsidR="00253749" w:rsidRPr="00775CF2" w:rsidRDefault="00253749">
      <w:pPr>
        <w:tabs>
          <w:tab w:val="center" w:pos="4680"/>
        </w:tabs>
        <w:suppressAutoHyphens/>
        <w:spacing w:line="260" w:lineRule="atLeast"/>
        <w:jc w:val="center"/>
        <w:rPr>
          <w:b/>
          <w:kern w:val="2"/>
        </w:rPr>
      </w:pPr>
      <w:r w:rsidRPr="00775CF2">
        <w:rPr>
          <w:b/>
          <w:kern w:val="2"/>
        </w:rPr>
        <w:t xml:space="preserve">PASSED </w:t>
      </w:r>
      <w:r>
        <w:rPr>
          <w:b/>
          <w:kern w:val="2"/>
        </w:rPr>
        <w:t>OCTOBER 20, 2016</w:t>
      </w:r>
    </w:p>
    <w:p w:rsidR="00253749" w:rsidRPr="00775CF2" w:rsidRDefault="00253749">
      <w:pPr>
        <w:tabs>
          <w:tab w:val="left" w:pos="-720"/>
        </w:tabs>
        <w:suppressAutoHyphens/>
        <w:spacing w:line="260" w:lineRule="atLeast"/>
        <w:jc w:val="center"/>
        <w:rPr>
          <w:b/>
          <w:kern w:val="2"/>
        </w:rPr>
      </w:pPr>
    </w:p>
    <w:p w:rsidR="00253749" w:rsidRPr="00775CF2" w:rsidRDefault="00253749">
      <w:pPr>
        <w:tabs>
          <w:tab w:val="left" w:pos="-720"/>
        </w:tabs>
        <w:suppressAutoHyphens/>
        <w:spacing w:line="260" w:lineRule="atLeast"/>
        <w:jc w:val="center"/>
        <w:rPr>
          <w:b/>
          <w:kern w:val="2"/>
        </w:rPr>
      </w:pPr>
    </w:p>
    <w:p w:rsidR="00253749" w:rsidRPr="00775CF2" w:rsidRDefault="00253749">
      <w:pPr>
        <w:tabs>
          <w:tab w:val="left" w:pos="-720"/>
        </w:tabs>
        <w:suppressAutoHyphens/>
        <w:spacing w:line="260" w:lineRule="atLeast"/>
        <w:jc w:val="center"/>
        <w:rPr>
          <w:b/>
          <w:kern w:val="2"/>
        </w:rPr>
      </w:pPr>
    </w:p>
    <w:p w:rsidR="00253749" w:rsidRPr="00775CF2" w:rsidRDefault="00253749">
      <w:pPr>
        <w:tabs>
          <w:tab w:val="left" w:pos="-720"/>
        </w:tabs>
        <w:suppressAutoHyphens/>
        <w:spacing w:line="260" w:lineRule="atLeast"/>
        <w:jc w:val="center"/>
        <w:rPr>
          <w:b/>
          <w:kern w:val="2"/>
        </w:rPr>
      </w:pPr>
    </w:p>
    <w:p w:rsidR="00253749" w:rsidRPr="00775CF2" w:rsidRDefault="00253749">
      <w:pPr>
        <w:tabs>
          <w:tab w:val="center" w:pos="4680"/>
        </w:tabs>
        <w:suppressAutoHyphens/>
        <w:spacing w:line="260" w:lineRule="atLeast"/>
        <w:jc w:val="center"/>
        <w:rPr>
          <w:b/>
          <w:kern w:val="2"/>
        </w:rPr>
      </w:pPr>
      <w:r w:rsidRPr="00775CF2">
        <w:rPr>
          <w:b/>
          <w:kern w:val="2"/>
        </w:rPr>
        <w:t>AUTHORIZING</w:t>
      </w:r>
    </w:p>
    <w:p w:rsidR="00253749" w:rsidRPr="00775CF2" w:rsidRDefault="00253749">
      <w:pPr>
        <w:tabs>
          <w:tab w:val="left" w:pos="-720"/>
        </w:tabs>
        <w:suppressAutoHyphens/>
        <w:spacing w:line="260" w:lineRule="atLeast"/>
        <w:jc w:val="center"/>
        <w:rPr>
          <w:b/>
          <w:kern w:val="2"/>
        </w:rPr>
      </w:pPr>
    </w:p>
    <w:p w:rsidR="00253749" w:rsidRPr="00775CF2" w:rsidRDefault="00253749" w:rsidP="004F0C2A">
      <w:pPr>
        <w:tabs>
          <w:tab w:val="center" w:pos="4680"/>
        </w:tabs>
        <w:suppressAutoHyphens/>
        <w:spacing w:line="260" w:lineRule="atLeast"/>
        <w:jc w:val="center"/>
        <w:rPr>
          <w:b/>
          <w:kern w:val="2"/>
        </w:rPr>
      </w:pPr>
      <w:r>
        <w:rPr>
          <w:b/>
          <w:kern w:val="2"/>
        </w:rPr>
        <w:t>$3,210,100</w:t>
      </w:r>
    </w:p>
    <w:p w:rsidR="00253749" w:rsidRPr="00775CF2" w:rsidRDefault="00253749" w:rsidP="004F0C2A">
      <w:pPr>
        <w:tabs>
          <w:tab w:val="center" w:pos="4680"/>
        </w:tabs>
        <w:suppressAutoHyphens/>
        <w:spacing w:line="260" w:lineRule="atLeast"/>
        <w:jc w:val="center"/>
        <w:rPr>
          <w:b/>
          <w:kern w:val="2"/>
        </w:rPr>
      </w:pPr>
      <w:r>
        <w:rPr>
          <w:b/>
          <w:kern w:val="2"/>
        </w:rPr>
        <w:t>COMBINED WATERWORKS AND SEWERAGE SYSTEM REVENUE BOND</w:t>
      </w:r>
    </w:p>
    <w:p w:rsidR="00253749" w:rsidRPr="00775CF2" w:rsidRDefault="00253749" w:rsidP="004F0C2A">
      <w:pPr>
        <w:tabs>
          <w:tab w:val="center" w:pos="4680"/>
        </w:tabs>
        <w:suppressAutoHyphens/>
        <w:spacing w:line="260" w:lineRule="atLeast"/>
        <w:jc w:val="center"/>
        <w:rPr>
          <w:b/>
          <w:kern w:val="2"/>
        </w:rPr>
      </w:pPr>
      <w:r w:rsidRPr="00775CF2">
        <w:rPr>
          <w:b/>
          <w:kern w:val="2"/>
        </w:rPr>
        <w:t>SERIES A</w:t>
      </w:r>
    </w:p>
    <w:p w:rsidR="00253749" w:rsidRPr="00775CF2" w:rsidRDefault="00253749">
      <w:pPr>
        <w:tabs>
          <w:tab w:val="center" w:pos="4680"/>
        </w:tabs>
        <w:suppressAutoHyphens/>
        <w:spacing w:line="260" w:lineRule="atLeast"/>
        <w:jc w:val="center"/>
        <w:rPr>
          <w:b/>
          <w:kern w:val="2"/>
        </w:rPr>
      </w:pPr>
    </w:p>
    <w:p w:rsidR="00253749" w:rsidRPr="00775CF2" w:rsidRDefault="00253749">
      <w:pPr>
        <w:tabs>
          <w:tab w:val="left" w:pos="-720"/>
        </w:tabs>
        <w:suppressAutoHyphens/>
        <w:spacing w:line="260" w:lineRule="atLeast"/>
        <w:jc w:val="center"/>
        <w:rPr>
          <w:b/>
          <w:kern w:val="2"/>
        </w:rPr>
      </w:pPr>
    </w:p>
    <w:p w:rsidR="00253749" w:rsidRPr="00775CF2" w:rsidRDefault="00253749">
      <w:pPr>
        <w:tabs>
          <w:tab w:val="left" w:pos="-720"/>
        </w:tabs>
        <w:suppressAutoHyphens/>
        <w:spacing w:line="260" w:lineRule="atLeast"/>
        <w:jc w:val="center"/>
        <w:rPr>
          <w:b/>
          <w:kern w:val="2"/>
        </w:rPr>
      </w:pPr>
    </w:p>
    <w:p w:rsidR="00253749" w:rsidRPr="00775CF2"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pBdr>
          <w:top w:val="double" w:sz="6" w:space="1" w:color="auto"/>
        </w:pBd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pPr>
    </w:p>
    <w:p w:rsidR="00253749" w:rsidRPr="00775CF2" w:rsidRDefault="00253749">
      <w:pPr>
        <w:tabs>
          <w:tab w:val="left" w:pos="-720"/>
        </w:tabs>
        <w:suppressAutoHyphens/>
        <w:spacing w:line="260" w:lineRule="atLeast"/>
        <w:rPr>
          <w:kern w:val="2"/>
        </w:rPr>
        <w:sectPr w:rsidR="00253749" w:rsidRPr="00775CF2">
          <w:endnotePr>
            <w:numFmt w:val="decimal"/>
          </w:endnotePr>
          <w:pgSz w:w="12240" w:h="15840" w:code="1"/>
          <w:pgMar w:top="1440" w:right="1440" w:bottom="1440" w:left="1440" w:header="1008" w:footer="720" w:gutter="0"/>
          <w:pgNumType w:start="1"/>
          <w:cols w:space="720"/>
          <w:noEndnote/>
          <w:rtlGutter/>
        </w:sectPr>
      </w:pPr>
    </w:p>
    <w:p w:rsidR="00253749" w:rsidRPr="00775CF2" w:rsidRDefault="00253749">
      <w:pPr>
        <w:tabs>
          <w:tab w:val="center" w:pos="4680"/>
        </w:tabs>
        <w:suppressAutoHyphens/>
        <w:spacing w:line="260" w:lineRule="atLeast"/>
        <w:jc w:val="center"/>
        <w:rPr>
          <w:kern w:val="2"/>
        </w:rPr>
      </w:pPr>
      <w:r w:rsidRPr="00775CF2">
        <w:rPr>
          <w:b/>
          <w:kern w:val="2"/>
        </w:rPr>
        <w:t>ORDINANCE</w:t>
      </w:r>
    </w:p>
    <w:p w:rsidR="00253749" w:rsidRPr="00775CF2" w:rsidRDefault="00253749">
      <w:pPr>
        <w:tabs>
          <w:tab w:val="left" w:pos="-720"/>
        </w:tabs>
        <w:suppressAutoHyphens/>
        <w:spacing w:line="260" w:lineRule="atLeast"/>
        <w:rPr>
          <w:kern w:val="2"/>
        </w:rPr>
      </w:pPr>
    </w:p>
    <w:p w:rsidR="00253749" w:rsidRPr="00775CF2" w:rsidRDefault="00253749">
      <w:pPr>
        <w:tabs>
          <w:tab w:val="center" w:pos="4680"/>
        </w:tabs>
        <w:suppressAutoHyphens/>
        <w:spacing w:line="260" w:lineRule="atLeast"/>
        <w:jc w:val="center"/>
        <w:rPr>
          <w:kern w:val="2"/>
        </w:rPr>
      </w:pPr>
      <w:r w:rsidRPr="00775CF2">
        <w:rPr>
          <w:b/>
          <w:kern w:val="2"/>
        </w:rPr>
        <w:t>INDEX</w:t>
      </w:r>
    </w:p>
    <w:p w:rsidR="00253749" w:rsidRPr="00775CF2" w:rsidRDefault="00253749">
      <w:pPr>
        <w:suppressAutoHyphens/>
        <w:spacing w:line="260" w:lineRule="atLeast"/>
        <w:jc w:val="right"/>
        <w:rPr>
          <w:kern w:val="2"/>
          <w:u w:val="single"/>
        </w:rPr>
      </w:pPr>
      <w:r w:rsidRPr="00775CF2">
        <w:rPr>
          <w:kern w:val="2"/>
          <w:u w:val="single"/>
        </w:rPr>
        <w:t>Page</w:t>
      </w:r>
    </w:p>
    <w:p w:rsidR="00253749" w:rsidRPr="00775CF2" w:rsidRDefault="00253749">
      <w:pPr>
        <w:suppressAutoHyphens/>
        <w:spacing w:line="260" w:lineRule="atLeast"/>
        <w:jc w:val="right"/>
        <w:rPr>
          <w:kern w:val="2"/>
          <w:u w:val="single"/>
        </w:rPr>
      </w:pPr>
    </w:p>
    <w:p w:rsidR="00253749" w:rsidRDefault="00253749">
      <w:pPr>
        <w:pStyle w:val="TOC5"/>
        <w:rPr>
          <w:rFonts w:ascii="Calibri" w:hAnsi="Calibri"/>
          <w:kern w:val="0"/>
          <w:szCs w:val="22"/>
        </w:rPr>
      </w:pPr>
      <w:r>
        <w:fldChar w:fldCharType="begin"/>
      </w:r>
      <w:r>
        <w:instrText xml:space="preserve"> TOC \f \n 1-3</w:instrText>
      </w:r>
      <w:r w:rsidRPr="00775CF2">
        <w:instrText xml:space="preserve"> </w:instrText>
      </w:r>
      <w:r>
        <w:fldChar w:fldCharType="separate"/>
      </w:r>
      <w:r>
        <w:t>Title</w:t>
      </w:r>
      <w:r>
        <w:tab/>
      </w:r>
      <w:r>
        <w:fldChar w:fldCharType="begin"/>
      </w:r>
      <w:r>
        <w:instrText xml:space="preserve"> PAGEREF _Toc464115167 \h </w:instrText>
      </w:r>
      <w:r>
        <w:fldChar w:fldCharType="separate"/>
      </w:r>
      <w:r>
        <w:t>1</w:t>
      </w:r>
      <w:r>
        <w:fldChar w:fldCharType="end"/>
      </w:r>
    </w:p>
    <w:p w:rsidR="00253749" w:rsidRDefault="00253749">
      <w:pPr>
        <w:pStyle w:val="TOC5"/>
        <w:rPr>
          <w:rFonts w:ascii="Calibri" w:hAnsi="Calibri"/>
          <w:kern w:val="0"/>
          <w:szCs w:val="22"/>
        </w:rPr>
      </w:pPr>
      <w:r>
        <w:t>Recitals</w:t>
      </w:r>
      <w:r>
        <w:tab/>
      </w:r>
      <w:r>
        <w:fldChar w:fldCharType="begin"/>
      </w:r>
      <w:r>
        <w:instrText xml:space="preserve"> PAGEREF _Toc464115168 \h </w:instrText>
      </w:r>
      <w:r>
        <w:fldChar w:fldCharType="separate"/>
      </w:r>
      <w:r>
        <w:t>1</w:t>
      </w:r>
      <w:r>
        <w:fldChar w:fldCharType="end"/>
      </w:r>
    </w:p>
    <w:p w:rsidR="00253749" w:rsidRDefault="00253749">
      <w:pPr>
        <w:pStyle w:val="TOC1"/>
        <w:tabs>
          <w:tab w:val="right" w:leader="dot" w:pos="9350"/>
        </w:tabs>
        <w:rPr>
          <w:rFonts w:ascii="Calibri" w:hAnsi="Calibri"/>
          <w:b w:val="0"/>
          <w:noProof/>
          <w:kern w:val="0"/>
          <w:szCs w:val="22"/>
          <w:u w:val="none"/>
        </w:rPr>
      </w:pPr>
      <w:r>
        <w:rPr>
          <w:noProof/>
        </w:rPr>
        <w:t>ARTICLE I</w:t>
      </w:r>
    </w:p>
    <w:p w:rsidR="00253749" w:rsidRDefault="00253749">
      <w:pPr>
        <w:pStyle w:val="TOC2"/>
        <w:rPr>
          <w:rFonts w:ascii="Calibri" w:hAnsi="Calibri"/>
          <w:b w:val="0"/>
          <w:szCs w:val="22"/>
        </w:rPr>
      </w:pPr>
      <w:r>
        <w:t>DEFINITIONS</w:t>
      </w:r>
    </w:p>
    <w:p w:rsidR="00253749" w:rsidRDefault="00253749">
      <w:pPr>
        <w:pStyle w:val="TOC4"/>
        <w:rPr>
          <w:rFonts w:ascii="Calibri" w:hAnsi="Calibri"/>
          <w:kern w:val="0"/>
          <w:szCs w:val="22"/>
        </w:rPr>
      </w:pPr>
      <w:r>
        <w:t>Section 101.</w:t>
      </w:r>
      <w:r>
        <w:rPr>
          <w:rFonts w:ascii="Calibri" w:hAnsi="Calibri"/>
          <w:kern w:val="0"/>
          <w:szCs w:val="22"/>
        </w:rPr>
        <w:tab/>
      </w:r>
      <w:r>
        <w:t>Definitions of Words and Terms</w:t>
      </w:r>
      <w:r>
        <w:tab/>
      </w:r>
      <w:r>
        <w:fldChar w:fldCharType="begin"/>
      </w:r>
      <w:r>
        <w:instrText xml:space="preserve"> PAGEREF _Toc464115171 \h </w:instrText>
      </w:r>
      <w:r>
        <w:fldChar w:fldCharType="separate"/>
      </w:r>
      <w:r>
        <w:t>2</w:t>
      </w:r>
      <w:r>
        <w:fldChar w:fldCharType="end"/>
      </w:r>
    </w:p>
    <w:p w:rsidR="00253749" w:rsidRDefault="00253749">
      <w:pPr>
        <w:pStyle w:val="TOC1"/>
        <w:tabs>
          <w:tab w:val="right" w:leader="dot" w:pos="9350"/>
        </w:tabs>
        <w:rPr>
          <w:rFonts w:ascii="Calibri" w:hAnsi="Calibri"/>
          <w:b w:val="0"/>
          <w:noProof/>
          <w:kern w:val="0"/>
          <w:szCs w:val="22"/>
          <w:u w:val="none"/>
        </w:rPr>
      </w:pPr>
      <w:r>
        <w:rPr>
          <w:noProof/>
        </w:rPr>
        <w:t>ARTICLE II</w:t>
      </w:r>
    </w:p>
    <w:p w:rsidR="00253749" w:rsidRDefault="00253749">
      <w:pPr>
        <w:pStyle w:val="TOC2"/>
        <w:rPr>
          <w:rFonts w:ascii="Calibri" w:hAnsi="Calibri"/>
          <w:b w:val="0"/>
          <w:szCs w:val="22"/>
        </w:rPr>
      </w:pPr>
      <w:r>
        <w:t>AUTHORIZATION OF BOND</w:t>
      </w:r>
    </w:p>
    <w:p w:rsidR="00253749" w:rsidRDefault="00253749">
      <w:pPr>
        <w:pStyle w:val="TOC4"/>
        <w:rPr>
          <w:rFonts w:ascii="Calibri" w:hAnsi="Calibri"/>
          <w:kern w:val="0"/>
          <w:szCs w:val="22"/>
        </w:rPr>
      </w:pPr>
      <w:r>
        <w:t>Section 201.</w:t>
      </w:r>
      <w:r>
        <w:rPr>
          <w:rFonts w:ascii="Calibri" w:hAnsi="Calibri"/>
          <w:kern w:val="0"/>
          <w:szCs w:val="22"/>
        </w:rPr>
        <w:tab/>
      </w:r>
      <w:r>
        <w:t>Authorization of Bond</w:t>
      </w:r>
      <w:r>
        <w:tab/>
      </w:r>
      <w:r>
        <w:fldChar w:fldCharType="begin"/>
      </w:r>
      <w:r>
        <w:instrText xml:space="preserve"> PAGEREF _Toc464115174 \h </w:instrText>
      </w:r>
      <w:r>
        <w:fldChar w:fldCharType="separate"/>
      </w:r>
      <w:r>
        <w:t>8</w:t>
      </w:r>
      <w:r>
        <w:fldChar w:fldCharType="end"/>
      </w:r>
    </w:p>
    <w:p w:rsidR="00253749" w:rsidRDefault="00253749">
      <w:pPr>
        <w:pStyle w:val="TOC4"/>
        <w:rPr>
          <w:rFonts w:ascii="Calibri" w:hAnsi="Calibri"/>
          <w:kern w:val="0"/>
          <w:szCs w:val="22"/>
        </w:rPr>
      </w:pPr>
      <w:r>
        <w:t>Section 202.</w:t>
      </w:r>
      <w:r>
        <w:rPr>
          <w:rFonts w:ascii="Calibri" w:hAnsi="Calibri"/>
          <w:kern w:val="0"/>
          <w:szCs w:val="22"/>
        </w:rPr>
        <w:tab/>
      </w:r>
      <w:r>
        <w:t>Description of Bond</w:t>
      </w:r>
      <w:r>
        <w:tab/>
      </w:r>
      <w:r>
        <w:fldChar w:fldCharType="begin"/>
      </w:r>
      <w:r>
        <w:instrText xml:space="preserve"> PAGEREF _Toc464115175 \h </w:instrText>
      </w:r>
      <w:r>
        <w:fldChar w:fldCharType="separate"/>
      </w:r>
      <w:r>
        <w:t>8</w:t>
      </w:r>
      <w:r>
        <w:fldChar w:fldCharType="end"/>
      </w:r>
    </w:p>
    <w:p w:rsidR="00253749" w:rsidRDefault="00253749">
      <w:pPr>
        <w:pStyle w:val="TOC4"/>
        <w:rPr>
          <w:rFonts w:ascii="Calibri" w:hAnsi="Calibri"/>
          <w:kern w:val="0"/>
          <w:szCs w:val="22"/>
        </w:rPr>
      </w:pPr>
      <w:r>
        <w:t>Section 203.</w:t>
      </w:r>
      <w:r>
        <w:rPr>
          <w:rFonts w:ascii="Calibri" w:hAnsi="Calibri"/>
          <w:kern w:val="0"/>
          <w:szCs w:val="22"/>
        </w:rPr>
        <w:tab/>
      </w:r>
      <w:r>
        <w:t>Designation of Paying Agent</w:t>
      </w:r>
      <w:r>
        <w:tab/>
      </w:r>
      <w:r>
        <w:fldChar w:fldCharType="begin"/>
      </w:r>
      <w:r>
        <w:instrText xml:space="preserve"> PAGEREF _Toc464115176 \h </w:instrText>
      </w:r>
      <w:r>
        <w:fldChar w:fldCharType="separate"/>
      </w:r>
      <w:r>
        <w:t>8</w:t>
      </w:r>
      <w:r>
        <w:fldChar w:fldCharType="end"/>
      </w:r>
    </w:p>
    <w:p w:rsidR="00253749" w:rsidRDefault="00253749">
      <w:pPr>
        <w:pStyle w:val="TOC4"/>
        <w:rPr>
          <w:rFonts w:ascii="Calibri" w:hAnsi="Calibri"/>
          <w:kern w:val="0"/>
          <w:szCs w:val="22"/>
        </w:rPr>
      </w:pPr>
      <w:r>
        <w:t>Section 204.</w:t>
      </w:r>
      <w:r>
        <w:rPr>
          <w:rFonts w:ascii="Calibri" w:hAnsi="Calibri"/>
          <w:kern w:val="0"/>
          <w:szCs w:val="22"/>
        </w:rPr>
        <w:tab/>
      </w:r>
      <w:r>
        <w:t>Method and Place of Payment of the Bond</w:t>
      </w:r>
      <w:r>
        <w:tab/>
      </w:r>
      <w:r>
        <w:fldChar w:fldCharType="begin"/>
      </w:r>
      <w:r>
        <w:instrText xml:space="preserve"> PAGEREF _Toc464115177 \h </w:instrText>
      </w:r>
      <w:r>
        <w:fldChar w:fldCharType="separate"/>
      </w:r>
      <w:r>
        <w:t>9</w:t>
      </w:r>
      <w:r>
        <w:fldChar w:fldCharType="end"/>
      </w:r>
    </w:p>
    <w:p w:rsidR="00253749" w:rsidRDefault="00253749">
      <w:pPr>
        <w:pStyle w:val="TOC4"/>
        <w:rPr>
          <w:rFonts w:ascii="Calibri" w:hAnsi="Calibri"/>
          <w:kern w:val="0"/>
          <w:szCs w:val="22"/>
        </w:rPr>
      </w:pPr>
      <w:r>
        <w:t>Section 205.</w:t>
      </w:r>
      <w:r>
        <w:rPr>
          <w:rFonts w:ascii="Calibri" w:hAnsi="Calibri"/>
          <w:kern w:val="0"/>
          <w:szCs w:val="22"/>
        </w:rPr>
        <w:tab/>
      </w:r>
      <w:r>
        <w:t>Registration, Transfer and Exchange of the Bond</w:t>
      </w:r>
      <w:r>
        <w:tab/>
      </w:r>
      <w:r>
        <w:fldChar w:fldCharType="begin"/>
      </w:r>
      <w:r>
        <w:instrText xml:space="preserve"> PAGEREF _Toc464115178 \h </w:instrText>
      </w:r>
      <w:r>
        <w:fldChar w:fldCharType="separate"/>
      </w:r>
      <w:r>
        <w:t>9</w:t>
      </w:r>
      <w:r>
        <w:fldChar w:fldCharType="end"/>
      </w:r>
    </w:p>
    <w:p w:rsidR="00253749" w:rsidRDefault="00253749">
      <w:pPr>
        <w:pStyle w:val="TOC4"/>
        <w:rPr>
          <w:rFonts w:ascii="Calibri" w:hAnsi="Calibri"/>
          <w:kern w:val="0"/>
          <w:szCs w:val="22"/>
        </w:rPr>
      </w:pPr>
      <w:r>
        <w:t>Section 206.</w:t>
      </w:r>
      <w:r>
        <w:rPr>
          <w:rFonts w:ascii="Calibri" w:hAnsi="Calibri"/>
          <w:kern w:val="0"/>
          <w:szCs w:val="22"/>
        </w:rPr>
        <w:tab/>
      </w:r>
      <w:r>
        <w:t>Execution, Authentication and Delivery of the Bond</w:t>
      </w:r>
      <w:r>
        <w:tab/>
      </w:r>
      <w:r>
        <w:fldChar w:fldCharType="begin"/>
      </w:r>
      <w:r>
        <w:instrText xml:space="preserve"> PAGEREF _Toc464115179 \h </w:instrText>
      </w:r>
      <w:r>
        <w:fldChar w:fldCharType="separate"/>
      </w:r>
      <w:r>
        <w:t>10</w:t>
      </w:r>
      <w:r>
        <w:fldChar w:fldCharType="end"/>
      </w:r>
    </w:p>
    <w:p w:rsidR="00253749" w:rsidRDefault="00253749">
      <w:pPr>
        <w:pStyle w:val="TOC4"/>
        <w:rPr>
          <w:rFonts w:ascii="Calibri" w:hAnsi="Calibri"/>
          <w:kern w:val="0"/>
          <w:szCs w:val="22"/>
        </w:rPr>
      </w:pPr>
      <w:r>
        <w:t>Section 207.</w:t>
      </w:r>
      <w:r>
        <w:rPr>
          <w:rFonts w:ascii="Calibri" w:hAnsi="Calibri"/>
          <w:kern w:val="0"/>
          <w:szCs w:val="22"/>
        </w:rPr>
        <w:tab/>
      </w:r>
      <w:r>
        <w:t>Mutilated, Destroyed, Lost and Stolen Bond</w:t>
      </w:r>
      <w:r>
        <w:tab/>
      </w:r>
      <w:r>
        <w:fldChar w:fldCharType="begin"/>
      </w:r>
      <w:r>
        <w:instrText xml:space="preserve"> PAGEREF _Toc464115180 \h </w:instrText>
      </w:r>
      <w:r>
        <w:fldChar w:fldCharType="separate"/>
      </w:r>
      <w:r>
        <w:t>11</w:t>
      </w:r>
      <w:r>
        <w:fldChar w:fldCharType="end"/>
      </w:r>
    </w:p>
    <w:p w:rsidR="00253749" w:rsidRDefault="00253749">
      <w:pPr>
        <w:pStyle w:val="TOC4"/>
        <w:rPr>
          <w:rFonts w:ascii="Calibri" w:hAnsi="Calibri"/>
          <w:kern w:val="0"/>
          <w:szCs w:val="22"/>
        </w:rPr>
      </w:pPr>
      <w:r>
        <w:t>Section 208.</w:t>
      </w:r>
      <w:r>
        <w:rPr>
          <w:rFonts w:ascii="Calibri" w:hAnsi="Calibri"/>
          <w:kern w:val="0"/>
          <w:szCs w:val="22"/>
        </w:rPr>
        <w:tab/>
      </w:r>
      <w:r>
        <w:t>Cancellation and Destruction of Bond Upon Payment</w:t>
      </w:r>
      <w:r>
        <w:tab/>
      </w:r>
      <w:r>
        <w:fldChar w:fldCharType="begin"/>
      </w:r>
      <w:r>
        <w:instrText xml:space="preserve"> PAGEREF _Toc464115181 \h </w:instrText>
      </w:r>
      <w:r>
        <w:fldChar w:fldCharType="separate"/>
      </w:r>
      <w:r>
        <w:t>11</w:t>
      </w:r>
      <w:r>
        <w:fldChar w:fldCharType="end"/>
      </w:r>
    </w:p>
    <w:p w:rsidR="00253749" w:rsidRDefault="00253749">
      <w:pPr>
        <w:pStyle w:val="TOC1"/>
        <w:tabs>
          <w:tab w:val="right" w:leader="dot" w:pos="9350"/>
        </w:tabs>
        <w:rPr>
          <w:rFonts w:ascii="Calibri" w:hAnsi="Calibri"/>
          <w:b w:val="0"/>
          <w:noProof/>
          <w:kern w:val="0"/>
          <w:szCs w:val="22"/>
          <w:u w:val="none"/>
        </w:rPr>
      </w:pPr>
      <w:r>
        <w:rPr>
          <w:noProof/>
        </w:rPr>
        <w:t>ARTICLE III</w:t>
      </w:r>
    </w:p>
    <w:p w:rsidR="00253749" w:rsidRDefault="00253749">
      <w:pPr>
        <w:pStyle w:val="TOC2"/>
        <w:rPr>
          <w:rFonts w:ascii="Calibri" w:hAnsi="Calibri"/>
          <w:b w:val="0"/>
          <w:szCs w:val="22"/>
        </w:rPr>
      </w:pPr>
      <w:r>
        <w:t>REDEMPTION OF BOND</w:t>
      </w:r>
    </w:p>
    <w:p w:rsidR="00253749" w:rsidRDefault="00253749">
      <w:pPr>
        <w:pStyle w:val="TOC4"/>
        <w:rPr>
          <w:rFonts w:ascii="Calibri" w:hAnsi="Calibri"/>
          <w:kern w:val="0"/>
          <w:szCs w:val="22"/>
        </w:rPr>
      </w:pPr>
      <w:r>
        <w:t>Section 301.</w:t>
      </w:r>
      <w:r>
        <w:rPr>
          <w:rFonts w:ascii="Calibri" w:hAnsi="Calibri"/>
          <w:kern w:val="0"/>
          <w:szCs w:val="22"/>
        </w:rPr>
        <w:tab/>
      </w:r>
      <w:r>
        <w:t>Redemption of Bond</w:t>
      </w:r>
      <w:r>
        <w:tab/>
      </w:r>
      <w:r>
        <w:fldChar w:fldCharType="begin"/>
      </w:r>
      <w:r>
        <w:instrText xml:space="preserve"> PAGEREF _Toc464115184 \h </w:instrText>
      </w:r>
      <w:r>
        <w:fldChar w:fldCharType="separate"/>
      </w:r>
      <w:r>
        <w:t>11</w:t>
      </w:r>
      <w:r>
        <w:fldChar w:fldCharType="end"/>
      </w:r>
    </w:p>
    <w:p w:rsidR="00253749" w:rsidRDefault="00253749">
      <w:pPr>
        <w:pStyle w:val="TOC4"/>
        <w:rPr>
          <w:rFonts w:ascii="Calibri" w:hAnsi="Calibri"/>
          <w:kern w:val="0"/>
          <w:szCs w:val="22"/>
        </w:rPr>
      </w:pPr>
      <w:r>
        <w:t>Section 302.</w:t>
      </w:r>
      <w:r>
        <w:rPr>
          <w:rFonts w:ascii="Calibri" w:hAnsi="Calibri"/>
          <w:kern w:val="0"/>
          <w:szCs w:val="22"/>
        </w:rPr>
        <w:tab/>
      </w:r>
      <w:r>
        <w:t>Instructions to Redeem the Bond</w:t>
      </w:r>
      <w:r>
        <w:tab/>
      </w:r>
      <w:r>
        <w:fldChar w:fldCharType="begin"/>
      </w:r>
      <w:r>
        <w:instrText xml:space="preserve"> PAGEREF _Toc464115185 \h </w:instrText>
      </w:r>
      <w:r>
        <w:fldChar w:fldCharType="separate"/>
      </w:r>
      <w:r>
        <w:t>12</w:t>
      </w:r>
      <w:r>
        <w:fldChar w:fldCharType="end"/>
      </w:r>
    </w:p>
    <w:p w:rsidR="00253749" w:rsidRDefault="00253749">
      <w:pPr>
        <w:pStyle w:val="TOC4"/>
        <w:rPr>
          <w:rFonts w:ascii="Calibri" w:hAnsi="Calibri"/>
          <w:kern w:val="0"/>
          <w:szCs w:val="22"/>
        </w:rPr>
      </w:pPr>
      <w:r>
        <w:t>Section 303.</w:t>
      </w:r>
      <w:r>
        <w:rPr>
          <w:rFonts w:ascii="Calibri" w:hAnsi="Calibri"/>
          <w:kern w:val="0"/>
          <w:szCs w:val="22"/>
        </w:rPr>
        <w:tab/>
      </w:r>
      <w:r>
        <w:t>Notice and Effect of Call for Redemption</w:t>
      </w:r>
      <w:r>
        <w:tab/>
      </w:r>
      <w:r>
        <w:fldChar w:fldCharType="begin"/>
      </w:r>
      <w:r>
        <w:instrText xml:space="preserve"> PAGEREF _Toc464115186 \h </w:instrText>
      </w:r>
      <w:r>
        <w:fldChar w:fldCharType="separate"/>
      </w:r>
      <w:r>
        <w:t>12</w:t>
      </w:r>
      <w:r>
        <w:fldChar w:fldCharType="end"/>
      </w:r>
    </w:p>
    <w:p w:rsidR="00253749" w:rsidRDefault="00253749">
      <w:pPr>
        <w:pStyle w:val="TOC1"/>
        <w:tabs>
          <w:tab w:val="right" w:leader="dot" w:pos="9350"/>
        </w:tabs>
        <w:rPr>
          <w:rFonts w:ascii="Calibri" w:hAnsi="Calibri"/>
          <w:b w:val="0"/>
          <w:noProof/>
          <w:kern w:val="0"/>
          <w:szCs w:val="22"/>
          <w:u w:val="none"/>
        </w:rPr>
      </w:pPr>
      <w:r>
        <w:rPr>
          <w:noProof/>
        </w:rPr>
        <w:t>ARTICLE IV</w:t>
      </w:r>
    </w:p>
    <w:p w:rsidR="00253749" w:rsidRDefault="00253749">
      <w:pPr>
        <w:pStyle w:val="TOC2"/>
        <w:rPr>
          <w:rFonts w:ascii="Calibri" w:hAnsi="Calibri"/>
          <w:b w:val="0"/>
          <w:szCs w:val="22"/>
        </w:rPr>
      </w:pPr>
      <w:r>
        <w:t>SECURITY FOR THE BOND</w:t>
      </w:r>
    </w:p>
    <w:p w:rsidR="00253749" w:rsidRDefault="00253749">
      <w:pPr>
        <w:pStyle w:val="TOC4"/>
        <w:rPr>
          <w:rFonts w:ascii="Calibri" w:hAnsi="Calibri"/>
          <w:kern w:val="0"/>
          <w:szCs w:val="22"/>
        </w:rPr>
      </w:pPr>
      <w:r>
        <w:t>Section 401.</w:t>
      </w:r>
      <w:r>
        <w:rPr>
          <w:rFonts w:ascii="Calibri" w:hAnsi="Calibri"/>
          <w:kern w:val="0"/>
          <w:szCs w:val="22"/>
        </w:rPr>
        <w:tab/>
      </w:r>
      <w:r>
        <w:t>Security for Bond</w:t>
      </w:r>
      <w:r>
        <w:tab/>
      </w:r>
      <w:r>
        <w:fldChar w:fldCharType="begin"/>
      </w:r>
      <w:r>
        <w:instrText xml:space="preserve"> PAGEREF _Toc464115189 \h </w:instrText>
      </w:r>
      <w:r>
        <w:fldChar w:fldCharType="separate"/>
      </w:r>
      <w:r>
        <w:t>13</w:t>
      </w:r>
      <w:r>
        <w:fldChar w:fldCharType="end"/>
      </w:r>
    </w:p>
    <w:p w:rsidR="00253749" w:rsidRDefault="00253749">
      <w:pPr>
        <w:pStyle w:val="TOC1"/>
        <w:tabs>
          <w:tab w:val="right" w:leader="dot" w:pos="9350"/>
        </w:tabs>
        <w:rPr>
          <w:rFonts w:ascii="Calibri" w:hAnsi="Calibri"/>
          <w:b w:val="0"/>
          <w:noProof/>
          <w:kern w:val="0"/>
          <w:szCs w:val="22"/>
          <w:u w:val="none"/>
        </w:rPr>
      </w:pPr>
      <w:r>
        <w:rPr>
          <w:noProof/>
        </w:rPr>
        <w:t>ARTICLE V</w:t>
      </w:r>
    </w:p>
    <w:p w:rsidR="00253749" w:rsidRDefault="00253749">
      <w:pPr>
        <w:pStyle w:val="TOC2"/>
        <w:rPr>
          <w:rFonts w:ascii="Calibri" w:hAnsi="Calibri"/>
          <w:b w:val="0"/>
          <w:szCs w:val="22"/>
        </w:rPr>
      </w:pPr>
      <w:r>
        <w:t>CREATION AND RATIFICATION OF FUNDS AND ACCOUNTS;</w:t>
      </w:r>
    </w:p>
    <w:p w:rsidR="00253749" w:rsidRDefault="00253749">
      <w:pPr>
        <w:pStyle w:val="TOC2"/>
        <w:rPr>
          <w:rFonts w:ascii="Calibri" w:hAnsi="Calibri"/>
          <w:b w:val="0"/>
          <w:szCs w:val="22"/>
        </w:rPr>
      </w:pPr>
      <w:r>
        <w:t>DEPOSIT AND APPLICATION OF BOND PROCEEDS</w:t>
      </w:r>
    </w:p>
    <w:p w:rsidR="00253749" w:rsidRDefault="00253749">
      <w:pPr>
        <w:pStyle w:val="TOC4"/>
        <w:rPr>
          <w:rFonts w:ascii="Calibri" w:hAnsi="Calibri"/>
          <w:kern w:val="0"/>
          <w:szCs w:val="22"/>
        </w:rPr>
      </w:pPr>
      <w:r>
        <w:t>Section 501.</w:t>
      </w:r>
      <w:r>
        <w:rPr>
          <w:rFonts w:ascii="Calibri" w:hAnsi="Calibri"/>
          <w:kern w:val="0"/>
          <w:szCs w:val="22"/>
        </w:rPr>
        <w:tab/>
      </w:r>
      <w:r>
        <w:t>Funds and Accounts</w:t>
      </w:r>
      <w:r>
        <w:tab/>
      </w:r>
      <w:r>
        <w:fldChar w:fldCharType="begin"/>
      </w:r>
      <w:r>
        <w:instrText xml:space="preserve"> PAGEREF _Toc464115193 \h </w:instrText>
      </w:r>
      <w:r>
        <w:fldChar w:fldCharType="separate"/>
      </w:r>
      <w:r>
        <w:t>14</w:t>
      </w:r>
      <w:r>
        <w:fldChar w:fldCharType="end"/>
      </w:r>
    </w:p>
    <w:p w:rsidR="00253749" w:rsidRDefault="00253749">
      <w:pPr>
        <w:pStyle w:val="TOC4"/>
        <w:rPr>
          <w:rFonts w:ascii="Calibri" w:hAnsi="Calibri"/>
          <w:kern w:val="0"/>
          <w:szCs w:val="22"/>
        </w:rPr>
      </w:pPr>
      <w:r>
        <w:t>Section 502.</w:t>
      </w:r>
      <w:r>
        <w:rPr>
          <w:rFonts w:ascii="Calibri" w:hAnsi="Calibri"/>
          <w:kern w:val="0"/>
          <w:szCs w:val="22"/>
        </w:rPr>
        <w:tab/>
      </w:r>
      <w:r>
        <w:t>Deposit of Bond Proceeds</w:t>
      </w:r>
      <w:r>
        <w:tab/>
      </w:r>
      <w:r>
        <w:fldChar w:fldCharType="begin"/>
      </w:r>
      <w:r>
        <w:instrText xml:space="preserve"> PAGEREF _Toc464115194 \h </w:instrText>
      </w:r>
      <w:r>
        <w:fldChar w:fldCharType="separate"/>
      </w:r>
      <w:r>
        <w:t>14</w:t>
      </w:r>
      <w:r>
        <w:fldChar w:fldCharType="end"/>
      </w:r>
    </w:p>
    <w:p w:rsidR="00253749" w:rsidRDefault="00253749">
      <w:pPr>
        <w:pStyle w:val="TOC4"/>
        <w:rPr>
          <w:rFonts w:ascii="Calibri" w:hAnsi="Calibri"/>
          <w:kern w:val="0"/>
          <w:szCs w:val="22"/>
        </w:rPr>
      </w:pPr>
      <w:r>
        <w:t>Section 503.</w:t>
      </w:r>
      <w:r>
        <w:rPr>
          <w:rFonts w:ascii="Calibri" w:hAnsi="Calibri"/>
          <w:kern w:val="0"/>
          <w:szCs w:val="22"/>
        </w:rPr>
        <w:tab/>
      </w:r>
      <w:r>
        <w:t>Application of Moneys in the Project Fund</w:t>
      </w:r>
      <w:r>
        <w:tab/>
      </w:r>
      <w:r>
        <w:fldChar w:fldCharType="begin"/>
      </w:r>
      <w:r>
        <w:instrText xml:space="preserve"> PAGEREF _Toc464115195 \h </w:instrText>
      </w:r>
      <w:r>
        <w:fldChar w:fldCharType="separate"/>
      </w:r>
      <w:r>
        <w:t>14</w:t>
      </w:r>
      <w:r>
        <w:fldChar w:fldCharType="end"/>
      </w:r>
    </w:p>
    <w:p w:rsidR="00253749" w:rsidRDefault="00253749">
      <w:pPr>
        <w:pStyle w:val="TOC1"/>
        <w:tabs>
          <w:tab w:val="right" w:leader="dot" w:pos="9350"/>
        </w:tabs>
        <w:rPr>
          <w:rFonts w:ascii="Calibri" w:hAnsi="Calibri"/>
          <w:b w:val="0"/>
          <w:noProof/>
          <w:kern w:val="0"/>
          <w:szCs w:val="22"/>
          <w:u w:val="none"/>
        </w:rPr>
      </w:pPr>
      <w:r>
        <w:rPr>
          <w:noProof/>
        </w:rPr>
        <w:t>ARTICLE VI</w:t>
      </w:r>
    </w:p>
    <w:p w:rsidR="00253749" w:rsidRDefault="00253749">
      <w:pPr>
        <w:pStyle w:val="TOC2"/>
        <w:rPr>
          <w:rFonts w:ascii="Calibri" w:hAnsi="Calibri"/>
          <w:b w:val="0"/>
          <w:szCs w:val="22"/>
        </w:rPr>
      </w:pPr>
      <w:r>
        <w:t>APPLICATION OF REVENUES</w:t>
      </w:r>
    </w:p>
    <w:p w:rsidR="00253749" w:rsidRDefault="00253749">
      <w:pPr>
        <w:pStyle w:val="TOC4"/>
        <w:rPr>
          <w:rFonts w:ascii="Calibri" w:hAnsi="Calibri"/>
          <w:kern w:val="0"/>
          <w:szCs w:val="22"/>
        </w:rPr>
      </w:pPr>
      <w:r>
        <w:t>Section 601.</w:t>
      </w:r>
      <w:r>
        <w:rPr>
          <w:rFonts w:ascii="Calibri" w:hAnsi="Calibri"/>
          <w:kern w:val="0"/>
          <w:szCs w:val="22"/>
        </w:rPr>
        <w:tab/>
      </w:r>
      <w:r>
        <w:t>Revenue Fund</w:t>
      </w:r>
      <w:r>
        <w:tab/>
      </w:r>
      <w:r>
        <w:fldChar w:fldCharType="begin"/>
      </w:r>
      <w:r>
        <w:instrText xml:space="preserve"> PAGEREF _Toc464115198 \h </w:instrText>
      </w:r>
      <w:r>
        <w:fldChar w:fldCharType="separate"/>
      </w:r>
      <w:r>
        <w:t>15</w:t>
      </w:r>
      <w:r>
        <w:fldChar w:fldCharType="end"/>
      </w:r>
    </w:p>
    <w:p w:rsidR="00253749" w:rsidRDefault="00253749">
      <w:pPr>
        <w:pStyle w:val="TOC4"/>
        <w:rPr>
          <w:rFonts w:ascii="Calibri" w:hAnsi="Calibri"/>
          <w:kern w:val="0"/>
          <w:szCs w:val="22"/>
        </w:rPr>
      </w:pPr>
      <w:r>
        <w:t>Section 602.</w:t>
      </w:r>
      <w:r>
        <w:rPr>
          <w:rFonts w:ascii="Calibri" w:hAnsi="Calibri"/>
          <w:kern w:val="0"/>
          <w:szCs w:val="22"/>
        </w:rPr>
        <w:tab/>
      </w:r>
      <w:r>
        <w:t>Application of Moneys in Funds and Accounts</w:t>
      </w:r>
      <w:r>
        <w:tab/>
      </w:r>
      <w:r>
        <w:fldChar w:fldCharType="begin"/>
      </w:r>
      <w:r>
        <w:instrText xml:space="preserve"> PAGEREF _Toc464115199 \h </w:instrText>
      </w:r>
      <w:r>
        <w:fldChar w:fldCharType="separate"/>
      </w:r>
      <w:r>
        <w:t>15</w:t>
      </w:r>
      <w:r>
        <w:fldChar w:fldCharType="end"/>
      </w:r>
    </w:p>
    <w:p w:rsidR="00253749" w:rsidRDefault="00253749">
      <w:pPr>
        <w:pStyle w:val="TOC4"/>
        <w:rPr>
          <w:rFonts w:ascii="Calibri" w:hAnsi="Calibri"/>
          <w:kern w:val="0"/>
          <w:szCs w:val="22"/>
        </w:rPr>
      </w:pPr>
      <w:r>
        <w:t>Section 603.</w:t>
      </w:r>
      <w:r>
        <w:rPr>
          <w:rFonts w:ascii="Calibri" w:hAnsi="Calibri"/>
          <w:kern w:val="0"/>
          <w:szCs w:val="22"/>
        </w:rPr>
        <w:tab/>
      </w:r>
      <w:r>
        <w:t>Transfer of Funds to Paying Agent</w:t>
      </w:r>
      <w:r>
        <w:tab/>
      </w:r>
      <w:r>
        <w:fldChar w:fldCharType="begin"/>
      </w:r>
      <w:r>
        <w:instrText xml:space="preserve"> PAGEREF _Toc464115200 \h </w:instrText>
      </w:r>
      <w:r>
        <w:fldChar w:fldCharType="separate"/>
      </w:r>
      <w:r>
        <w:t>19</w:t>
      </w:r>
      <w:r>
        <w:fldChar w:fldCharType="end"/>
      </w:r>
    </w:p>
    <w:p w:rsidR="00253749" w:rsidRDefault="00253749">
      <w:pPr>
        <w:pStyle w:val="TOC4"/>
        <w:rPr>
          <w:rFonts w:ascii="Calibri" w:hAnsi="Calibri"/>
          <w:kern w:val="0"/>
          <w:szCs w:val="22"/>
        </w:rPr>
      </w:pPr>
      <w:r>
        <w:t>Section 604.</w:t>
      </w:r>
      <w:r>
        <w:rPr>
          <w:rFonts w:ascii="Calibri" w:hAnsi="Calibri"/>
          <w:kern w:val="0"/>
          <w:szCs w:val="22"/>
        </w:rPr>
        <w:tab/>
      </w:r>
      <w:r>
        <w:t>Payments Due on Saturdays, Sundays and Holidays</w:t>
      </w:r>
      <w:r>
        <w:tab/>
      </w:r>
      <w:r>
        <w:fldChar w:fldCharType="begin"/>
      </w:r>
      <w:r>
        <w:instrText xml:space="preserve"> PAGEREF _Toc464115201 \h </w:instrText>
      </w:r>
      <w:r>
        <w:fldChar w:fldCharType="separate"/>
      </w:r>
      <w:r>
        <w:t>19</w:t>
      </w:r>
      <w:r>
        <w:fldChar w:fldCharType="end"/>
      </w:r>
    </w:p>
    <w:p w:rsidR="00253749" w:rsidRDefault="00253749">
      <w:pPr>
        <w:pStyle w:val="TOC4"/>
        <w:rPr>
          <w:rFonts w:ascii="Calibri" w:hAnsi="Calibri"/>
          <w:kern w:val="0"/>
          <w:szCs w:val="22"/>
        </w:rPr>
      </w:pPr>
      <w:r>
        <w:t>Section 605.</w:t>
      </w:r>
      <w:r>
        <w:rPr>
          <w:rFonts w:ascii="Calibri" w:hAnsi="Calibri"/>
          <w:kern w:val="0"/>
          <w:szCs w:val="22"/>
        </w:rPr>
        <w:tab/>
      </w:r>
      <w:r>
        <w:t>Nonpresentment of Bond</w:t>
      </w:r>
      <w:r>
        <w:tab/>
      </w:r>
      <w:r>
        <w:fldChar w:fldCharType="begin"/>
      </w:r>
      <w:r>
        <w:instrText xml:space="preserve"> PAGEREF _Toc464115202 \h </w:instrText>
      </w:r>
      <w:r>
        <w:fldChar w:fldCharType="separate"/>
      </w:r>
      <w:r>
        <w:t>19</w:t>
      </w:r>
      <w:r>
        <w:fldChar w:fldCharType="end"/>
      </w:r>
    </w:p>
    <w:p w:rsidR="00253749" w:rsidRDefault="00253749">
      <w:pPr>
        <w:pStyle w:val="TOC1"/>
        <w:tabs>
          <w:tab w:val="right" w:leader="dot" w:pos="9350"/>
        </w:tabs>
        <w:rPr>
          <w:rFonts w:ascii="Calibri" w:hAnsi="Calibri"/>
          <w:b w:val="0"/>
          <w:noProof/>
          <w:kern w:val="0"/>
          <w:szCs w:val="22"/>
          <w:u w:val="none"/>
        </w:rPr>
      </w:pPr>
      <w:r>
        <w:rPr>
          <w:noProof/>
        </w:rPr>
        <w:t>ARTICLE VII</w:t>
      </w:r>
    </w:p>
    <w:p w:rsidR="00253749" w:rsidRDefault="00253749">
      <w:pPr>
        <w:pStyle w:val="TOC2"/>
        <w:rPr>
          <w:rFonts w:ascii="Calibri" w:hAnsi="Calibri"/>
          <w:b w:val="0"/>
          <w:szCs w:val="22"/>
        </w:rPr>
      </w:pPr>
      <w:r>
        <w:t>DEPOSIT AND INVESTMENT OF MONEYS</w:t>
      </w:r>
    </w:p>
    <w:p w:rsidR="00253749" w:rsidRDefault="00253749">
      <w:pPr>
        <w:pStyle w:val="TOC4"/>
        <w:rPr>
          <w:rFonts w:ascii="Calibri" w:hAnsi="Calibri"/>
          <w:kern w:val="0"/>
          <w:szCs w:val="22"/>
        </w:rPr>
      </w:pPr>
      <w:r>
        <w:t>Section 701.</w:t>
      </w:r>
      <w:r>
        <w:rPr>
          <w:rFonts w:ascii="Calibri" w:hAnsi="Calibri"/>
          <w:kern w:val="0"/>
          <w:szCs w:val="22"/>
        </w:rPr>
        <w:tab/>
      </w:r>
      <w:r>
        <w:t>Deposit and Investment of Moneys</w:t>
      </w:r>
      <w:r>
        <w:tab/>
      </w:r>
      <w:r>
        <w:fldChar w:fldCharType="begin"/>
      </w:r>
      <w:r>
        <w:instrText xml:space="preserve"> PAGEREF _Toc464115205 \h </w:instrText>
      </w:r>
      <w:r>
        <w:fldChar w:fldCharType="separate"/>
      </w:r>
      <w:r>
        <w:t>19</w:t>
      </w:r>
      <w:r>
        <w:fldChar w:fldCharType="end"/>
      </w:r>
    </w:p>
    <w:p w:rsidR="00253749" w:rsidRDefault="00253749">
      <w:pPr>
        <w:pStyle w:val="TOC1"/>
        <w:tabs>
          <w:tab w:val="right" w:leader="dot" w:pos="9350"/>
        </w:tabs>
        <w:rPr>
          <w:rFonts w:ascii="Calibri" w:hAnsi="Calibri"/>
          <w:b w:val="0"/>
          <w:noProof/>
          <w:kern w:val="0"/>
          <w:szCs w:val="22"/>
          <w:u w:val="none"/>
        </w:rPr>
      </w:pPr>
      <w:r>
        <w:rPr>
          <w:noProof/>
        </w:rPr>
        <w:t>ARTICLE VIII</w:t>
      </w:r>
    </w:p>
    <w:p w:rsidR="00253749" w:rsidRDefault="00253749">
      <w:pPr>
        <w:pStyle w:val="TOC2"/>
        <w:rPr>
          <w:rFonts w:ascii="Calibri" w:hAnsi="Calibri"/>
          <w:b w:val="0"/>
          <w:szCs w:val="22"/>
        </w:rPr>
      </w:pPr>
      <w:r>
        <w:t>GENERAL COVENANTS AND PROVISIONS</w:t>
      </w:r>
    </w:p>
    <w:p w:rsidR="00253749" w:rsidRDefault="00253749">
      <w:pPr>
        <w:pStyle w:val="TOC4"/>
        <w:rPr>
          <w:rFonts w:ascii="Calibri" w:hAnsi="Calibri"/>
          <w:kern w:val="0"/>
          <w:szCs w:val="22"/>
        </w:rPr>
      </w:pPr>
      <w:r>
        <w:t>Section 801.</w:t>
      </w:r>
      <w:r>
        <w:rPr>
          <w:rFonts w:ascii="Calibri" w:hAnsi="Calibri"/>
          <w:kern w:val="0"/>
          <w:szCs w:val="22"/>
        </w:rPr>
        <w:tab/>
      </w:r>
      <w:r>
        <w:t>Corporate Existence; Efficient and Economical Operation</w:t>
      </w:r>
      <w:r>
        <w:tab/>
      </w:r>
      <w:r>
        <w:fldChar w:fldCharType="begin"/>
      </w:r>
      <w:r>
        <w:instrText xml:space="preserve"> PAGEREF _Toc464115208 \h </w:instrText>
      </w:r>
      <w:r>
        <w:fldChar w:fldCharType="separate"/>
      </w:r>
      <w:r>
        <w:t>20</w:t>
      </w:r>
      <w:r>
        <w:fldChar w:fldCharType="end"/>
      </w:r>
    </w:p>
    <w:p w:rsidR="00253749" w:rsidRDefault="00253749">
      <w:pPr>
        <w:pStyle w:val="TOC4"/>
        <w:rPr>
          <w:rFonts w:ascii="Calibri" w:hAnsi="Calibri"/>
          <w:kern w:val="0"/>
          <w:szCs w:val="22"/>
        </w:rPr>
      </w:pPr>
      <w:r>
        <w:t>Section 802.</w:t>
      </w:r>
      <w:r>
        <w:rPr>
          <w:rFonts w:ascii="Calibri" w:hAnsi="Calibri"/>
          <w:kern w:val="0"/>
          <w:szCs w:val="22"/>
        </w:rPr>
        <w:tab/>
      </w:r>
      <w:r>
        <w:t>Sanitary Sewer Hook-On Requirements</w:t>
      </w:r>
      <w:r>
        <w:tab/>
      </w:r>
      <w:r>
        <w:fldChar w:fldCharType="begin"/>
      </w:r>
      <w:r>
        <w:instrText xml:space="preserve"> PAGEREF _Toc464115209 \h </w:instrText>
      </w:r>
      <w:r>
        <w:fldChar w:fldCharType="separate"/>
      </w:r>
      <w:r>
        <w:t>20</w:t>
      </w:r>
      <w:r>
        <w:fldChar w:fldCharType="end"/>
      </w:r>
    </w:p>
    <w:p w:rsidR="00253749" w:rsidRDefault="00253749">
      <w:pPr>
        <w:pStyle w:val="TOC4"/>
        <w:rPr>
          <w:rFonts w:ascii="Calibri" w:hAnsi="Calibri"/>
          <w:kern w:val="0"/>
          <w:szCs w:val="22"/>
        </w:rPr>
      </w:pPr>
      <w:r>
        <w:t>Section 803.</w:t>
      </w:r>
      <w:r>
        <w:rPr>
          <w:rFonts w:ascii="Calibri" w:hAnsi="Calibri"/>
          <w:kern w:val="0"/>
          <w:szCs w:val="22"/>
        </w:rPr>
        <w:tab/>
      </w:r>
      <w:r>
        <w:t>Rate Covenant</w:t>
      </w:r>
      <w:r>
        <w:tab/>
      </w:r>
      <w:r>
        <w:fldChar w:fldCharType="begin"/>
      </w:r>
      <w:r>
        <w:instrText xml:space="preserve"> PAGEREF _Toc464115210 \h </w:instrText>
      </w:r>
      <w:r>
        <w:fldChar w:fldCharType="separate"/>
      </w:r>
      <w:r>
        <w:t>20</w:t>
      </w:r>
      <w:r>
        <w:fldChar w:fldCharType="end"/>
      </w:r>
    </w:p>
    <w:p w:rsidR="00253749" w:rsidRDefault="00253749">
      <w:pPr>
        <w:pStyle w:val="TOC4"/>
        <w:rPr>
          <w:rFonts w:ascii="Calibri" w:hAnsi="Calibri"/>
          <w:kern w:val="0"/>
          <w:szCs w:val="22"/>
        </w:rPr>
      </w:pPr>
      <w:r>
        <w:t>Section 804.</w:t>
      </w:r>
      <w:r>
        <w:rPr>
          <w:rFonts w:ascii="Calibri" w:hAnsi="Calibri"/>
          <w:kern w:val="0"/>
          <w:szCs w:val="22"/>
        </w:rPr>
        <w:tab/>
      </w:r>
      <w:r>
        <w:t>Reasonable Charges for all Services</w:t>
      </w:r>
      <w:r>
        <w:tab/>
      </w:r>
      <w:r>
        <w:fldChar w:fldCharType="begin"/>
      </w:r>
      <w:r>
        <w:instrText xml:space="preserve"> PAGEREF _Toc464115211 \h </w:instrText>
      </w:r>
      <w:r>
        <w:fldChar w:fldCharType="separate"/>
      </w:r>
      <w:r>
        <w:t>21</w:t>
      </w:r>
      <w:r>
        <w:fldChar w:fldCharType="end"/>
      </w:r>
    </w:p>
    <w:p w:rsidR="00253749" w:rsidRDefault="00253749">
      <w:pPr>
        <w:pStyle w:val="TOC4"/>
        <w:rPr>
          <w:rFonts w:ascii="Calibri" w:hAnsi="Calibri"/>
          <w:kern w:val="0"/>
          <w:szCs w:val="22"/>
        </w:rPr>
      </w:pPr>
      <w:r>
        <w:t>Section 805.</w:t>
      </w:r>
      <w:r>
        <w:rPr>
          <w:rFonts w:ascii="Calibri" w:hAnsi="Calibri"/>
          <w:kern w:val="0"/>
          <w:szCs w:val="22"/>
        </w:rPr>
        <w:tab/>
      </w:r>
      <w:r>
        <w:t>Restrictions on Mortgage or Sale of System</w:t>
      </w:r>
      <w:r>
        <w:tab/>
      </w:r>
      <w:r>
        <w:fldChar w:fldCharType="begin"/>
      </w:r>
      <w:r>
        <w:instrText xml:space="preserve"> PAGEREF _Toc464115212 \h </w:instrText>
      </w:r>
      <w:r>
        <w:fldChar w:fldCharType="separate"/>
      </w:r>
      <w:r>
        <w:t>21</w:t>
      </w:r>
      <w:r>
        <w:fldChar w:fldCharType="end"/>
      </w:r>
    </w:p>
    <w:p w:rsidR="00253749" w:rsidRDefault="00253749">
      <w:pPr>
        <w:pStyle w:val="TOC4"/>
        <w:rPr>
          <w:rFonts w:ascii="Calibri" w:hAnsi="Calibri"/>
          <w:kern w:val="0"/>
          <w:szCs w:val="22"/>
        </w:rPr>
      </w:pPr>
      <w:r>
        <w:t>Section 806.</w:t>
      </w:r>
      <w:r>
        <w:rPr>
          <w:rFonts w:ascii="Calibri" w:hAnsi="Calibri"/>
          <w:kern w:val="0"/>
          <w:szCs w:val="22"/>
        </w:rPr>
        <w:tab/>
      </w:r>
      <w:r>
        <w:t>Insurance; Fidelity Bond Coverage</w:t>
      </w:r>
      <w:r>
        <w:tab/>
      </w:r>
      <w:r>
        <w:fldChar w:fldCharType="begin"/>
      </w:r>
      <w:r>
        <w:instrText xml:space="preserve"> PAGEREF _Toc464115213 \h </w:instrText>
      </w:r>
      <w:r>
        <w:fldChar w:fldCharType="separate"/>
      </w:r>
      <w:r>
        <w:t>21</w:t>
      </w:r>
      <w:r>
        <w:fldChar w:fldCharType="end"/>
      </w:r>
    </w:p>
    <w:p w:rsidR="00253749" w:rsidRDefault="00253749">
      <w:pPr>
        <w:pStyle w:val="TOC4"/>
        <w:rPr>
          <w:rFonts w:ascii="Calibri" w:hAnsi="Calibri"/>
          <w:kern w:val="0"/>
          <w:szCs w:val="22"/>
        </w:rPr>
      </w:pPr>
      <w:r>
        <w:t>Section 807.</w:t>
      </w:r>
      <w:r>
        <w:rPr>
          <w:rFonts w:ascii="Calibri" w:hAnsi="Calibri"/>
          <w:kern w:val="0"/>
          <w:szCs w:val="22"/>
        </w:rPr>
        <w:tab/>
      </w:r>
      <w:r>
        <w:t>Books, Records and Accounts</w:t>
      </w:r>
      <w:r>
        <w:tab/>
      </w:r>
      <w:r>
        <w:fldChar w:fldCharType="begin"/>
      </w:r>
      <w:r>
        <w:instrText xml:space="preserve"> PAGEREF _Toc464115214 \h </w:instrText>
      </w:r>
      <w:r>
        <w:fldChar w:fldCharType="separate"/>
      </w:r>
      <w:r>
        <w:t>22</w:t>
      </w:r>
      <w:r>
        <w:fldChar w:fldCharType="end"/>
      </w:r>
    </w:p>
    <w:p w:rsidR="00253749" w:rsidRDefault="00253749">
      <w:pPr>
        <w:pStyle w:val="TOC4"/>
        <w:rPr>
          <w:rFonts w:ascii="Calibri" w:hAnsi="Calibri"/>
          <w:kern w:val="0"/>
          <w:szCs w:val="22"/>
        </w:rPr>
      </w:pPr>
      <w:r>
        <w:t>Section 808.</w:t>
      </w:r>
      <w:r>
        <w:rPr>
          <w:rFonts w:ascii="Calibri" w:hAnsi="Calibri"/>
          <w:kern w:val="0"/>
          <w:szCs w:val="22"/>
        </w:rPr>
        <w:tab/>
      </w:r>
      <w:r>
        <w:t>Annual Budget</w:t>
      </w:r>
      <w:r>
        <w:tab/>
      </w:r>
      <w:r>
        <w:fldChar w:fldCharType="begin"/>
      </w:r>
      <w:r>
        <w:instrText xml:space="preserve"> PAGEREF _Toc464115215 \h </w:instrText>
      </w:r>
      <w:r>
        <w:fldChar w:fldCharType="separate"/>
      </w:r>
      <w:r>
        <w:t>22</w:t>
      </w:r>
      <w:r>
        <w:fldChar w:fldCharType="end"/>
      </w:r>
    </w:p>
    <w:p w:rsidR="00253749" w:rsidRDefault="00253749">
      <w:pPr>
        <w:pStyle w:val="TOC4"/>
        <w:rPr>
          <w:rFonts w:ascii="Calibri" w:hAnsi="Calibri"/>
          <w:kern w:val="0"/>
          <w:szCs w:val="22"/>
        </w:rPr>
      </w:pPr>
      <w:r>
        <w:t>Section 809.</w:t>
      </w:r>
      <w:r>
        <w:rPr>
          <w:rFonts w:ascii="Calibri" w:hAnsi="Calibri"/>
          <w:kern w:val="0"/>
          <w:szCs w:val="22"/>
        </w:rPr>
        <w:tab/>
      </w:r>
      <w:r>
        <w:t>Audits</w:t>
      </w:r>
      <w:r>
        <w:tab/>
      </w:r>
      <w:r>
        <w:fldChar w:fldCharType="begin"/>
      </w:r>
      <w:r>
        <w:instrText xml:space="preserve"> PAGEREF _Toc464115216 \h </w:instrText>
      </w:r>
      <w:r>
        <w:fldChar w:fldCharType="separate"/>
      </w:r>
      <w:r>
        <w:t>22</w:t>
      </w:r>
      <w:r>
        <w:fldChar w:fldCharType="end"/>
      </w:r>
    </w:p>
    <w:p w:rsidR="00253749" w:rsidRDefault="00253749">
      <w:pPr>
        <w:pStyle w:val="TOC4"/>
        <w:rPr>
          <w:rFonts w:ascii="Calibri" w:hAnsi="Calibri"/>
          <w:kern w:val="0"/>
          <w:szCs w:val="22"/>
        </w:rPr>
      </w:pPr>
      <w:r>
        <w:t>Section 810.</w:t>
      </w:r>
      <w:r>
        <w:rPr>
          <w:rFonts w:ascii="Calibri" w:hAnsi="Calibri"/>
          <w:kern w:val="0"/>
          <w:szCs w:val="22"/>
        </w:rPr>
        <w:tab/>
      </w:r>
      <w:r>
        <w:t>Right of Inspection</w:t>
      </w:r>
      <w:r>
        <w:tab/>
      </w:r>
      <w:r>
        <w:fldChar w:fldCharType="begin"/>
      </w:r>
      <w:r>
        <w:instrText xml:space="preserve"> PAGEREF _Toc464115217 \h </w:instrText>
      </w:r>
      <w:r>
        <w:fldChar w:fldCharType="separate"/>
      </w:r>
      <w:r>
        <w:t>23</w:t>
      </w:r>
      <w:r>
        <w:fldChar w:fldCharType="end"/>
      </w:r>
    </w:p>
    <w:p w:rsidR="00253749" w:rsidRDefault="00253749">
      <w:pPr>
        <w:pStyle w:val="TOC4"/>
        <w:rPr>
          <w:rFonts w:ascii="Calibri" w:hAnsi="Calibri"/>
          <w:kern w:val="0"/>
          <w:szCs w:val="22"/>
        </w:rPr>
      </w:pPr>
      <w:r>
        <w:t>Section 811.</w:t>
      </w:r>
      <w:r>
        <w:rPr>
          <w:rFonts w:ascii="Calibri" w:hAnsi="Calibri"/>
          <w:kern w:val="0"/>
          <w:szCs w:val="22"/>
        </w:rPr>
        <w:tab/>
      </w:r>
      <w:r>
        <w:t>Performance of Duties and Covenants</w:t>
      </w:r>
      <w:r>
        <w:tab/>
      </w:r>
      <w:r>
        <w:fldChar w:fldCharType="begin"/>
      </w:r>
      <w:r>
        <w:instrText xml:space="preserve"> PAGEREF _Toc464115218 \h </w:instrText>
      </w:r>
      <w:r>
        <w:fldChar w:fldCharType="separate"/>
      </w:r>
      <w:r>
        <w:t>23</w:t>
      </w:r>
      <w:r>
        <w:fldChar w:fldCharType="end"/>
      </w:r>
    </w:p>
    <w:p w:rsidR="00253749" w:rsidRDefault="00253749">
      <w:pPr>
        <w:pStyle w:val="TOC4"/>
        <w:rPr>
          <w:rFonts w:ascii="Calibri" w:hAnsi="Calibri"/>
          <w:kern w:val="0"/>
          <w:szCs w:val="22"/>
        </w:rPr>
      </w:pPr>
      <w:r>
        <w:t>Section 812.</w:t>
      </w:r>
      <w:r>
        <w:rPr>
          <w:rFonts w:ascii="Calibri" w:hAnsi="Calibri"/>
          <w:kern w:val="0"/>
          <w:szCs w:val="22"/>
        </w:rPr>
        <w:tab/>
      </w:r>
      <w:r>
        <w:t>Consultant's Report</w:t>
      </w:r>
      <w:r>
        <w:tab/>
      </w:r>
      <w:r>
        <w:fldChar w:fldCharType="begin"/>
      </w:r>
      <w:r>
        <w:instrText xml:space="preserve"> PAGEREF _Toc464115219 \h </w:instrText>
      </w:r>
      <w:r>
        <w:fldChar w:fldCharType="separate"/>
      </w:r>
      <w:r>
        <w:t>23</w:t>
      </w:r>
      <w:r>
        <w:fldChar w:fldCharType="end"/>
      </w:r>
    </w:p>
    <w:p w:rsidR="00253749" w:rsidRDefault="00253749">
      <w:pPr>
        <w:pStyle w:val="TOC4"/>
        <w:rPr>
          <w:rFonts w:ascii="Calibri" w:hAnsi="Calibri"/>
          <w:kern w:val="0"/>
          <w:szCs w:val="22"/>
        </w:rPr>
      </w:pPr>
      <w:r>
        <w:t>Section 813.</w:t>
      </w:r>
      <w:r>
        <w:rPr>
          <w:rFonts w:ascii="Calibri" w:hAnsi="Calibri"/>
          <w:kern w:val="0"/>
          <w:szCs w:val="22"/>
        </w:rPr>
        <w:tab/>
      </w:r>
      <w:r>
        <w:t>Tax Covenants</w:t>
      </w:r>
      <w:r>
        <w:tab/>
      </w:r>
      <w:r>
        <w:fldChar w:fldCharType="begin"/>
      </w:r>
      <w:r>
        <w:instrText xml:space="preserve"> PAGEREF _Toc464115220 \h </w:instrText>
      </w:r>
      <w:r>
        <w:fldChar w:fldCharType="separate"/>
      </w:r>
      <w:r>
        <w:t>23</w:t>
      </w:r>
      <w:r>
        <w:fldChar w:fldCharType="end"/>
      </w:r>
    </w:p>
    <w:p w:rsidR="00253749" w:rsidRDefault="00253749">
      <w:pPr>
        <w:pStyle w:val="TOC4"/>
        <w:rPr>
          <w:rFonts w:ascii="Calibri" w:hAnsi="Calibri"/>
          <w:kern w:val="0"/>
          <w:szCs w:val="22"/>
        </w:rPr>
      </w:pPr>
      <w:r>
        <w:t>Section 814.</w:t>
      </w:r>
      <w:r>
        <w:rPr>
          <w:rFonts w:ascii="Calibri" w:hAnsi="Calibri"/>
          <w:kern w:val="0"/>
          <w:szCs w:val="22"/>
        </w:rPr>
        <w:tab/>
      </w:r>
      <w:r>
        <w:t>Parity Bond Certification</w:t>
      </w:r>
      <w:r>
        <w:tab/>
      </w:r>
      <w:r>
        <w:fldChar w:fldCharType="begin"/>
      </w:r>
      <w:r>
        <w:instrText xml:space="preserve"> PAGEREF _Toc464115221 \h </w:instrText>
      </w:r>
      <w:r>
        <w:fldChar w:fldCharType="separate"/>
      </w:r>
      <w:r>
        <w:t>23</w:t>
      </w:r>
      <w:r>
        <w:fldChar w:fldCharType="end"/>
      </w:r>
    </w:p>
    <w:p w:rsidR="00253749" w:rsidRDefault="00253749">
      <w:pPr>
        <w:pStyle w:val="TOC4"/>
        <w:rPr>
          <w:rFonts w:ascii="Calibri" w:hAnsi="Calibri"/>
          <w:kern w:val="0"/>
          <w:szCs w:val="22"/>
        </w:rPr>
      </w:pPr>
      <w:r>
        <w:t>Section 815.</w:t>
      </w:r>
      <w:r>
        <w:rPr>
          <w:rFonts w:ascii="Calibri" w:hAnsi="Calibri"/>
          <w:kern w:val="0"/>
          <w:szCs w:val="22"/>
        </w:rPr>
        <w:tab/>
      </w:r>
      <w:r>
        <w:t xml:space="preserve">Refinanced Bonds </w:t>
      </w:r>
      <w:r>
        <w:noBreakHyphen/>
        <w:t xml:space="preserve"> When Required</w:t>
      </w:r>
      <w:r>
        <w:tab/>
      </w:r>
      <w:r>
        <w:fldChar w:fldCharType="begin"/>
      </w:r>
      <w:r>
        <w:instrText xml:space="preserve"> PAGEREF _Toc464115222 \h </w:instrText>
      </w:r>
      <w:r>
        <w:fldChar w:fldCharType="separate"/>
      </w:r>
      <w:r>
        <w:t>23</w:t>
      </w:r>
      <w:r>
        <w:fldChar w:fldCharType="end"/>
      </w:r>
    </w:p>
    <w:p w:rsidR="00253749" w:rsidRDefault="00253749">
      <w:pPr>
        <w:pStyle w:val="TOC1"/>
        <w:tabs>
          <w:tab w:val="right" w:leader="dot" w:pos="9350"/>
        </w:tabs>
        <w:rPr>
          <w:rFonts w:ascii="Calibri" w:hAnsi="Calibri"/>
          <w:b w:val="0"/>
          <w:noProof/>
          <w:kern w:val="0"/>
          <w:szCs w:val="22"/>
          <w:u w:val="none"/>
        </w:rPr>
      </w:pPr>
      <w:r>
        <w:rPr>
          <w:noProof/>
        </w:rPr>
        <w:t>ARTICLE IX</w:t>
      </w:r>
    </w:p>
    <w:p w:rsidR="00253749" w:rsidRDefault="00253749">
      <w:pPr>
        <w:pStyle w:val="TOC2"/>
        <w:rPr>
          <w:rFonts w:ascii="Calibri" w:hAnsi="Calibri"/>
          <w:b w:val="0"/>
          <w:szCs w:val="22"/>
        </w:rPr>
      </w:pPr>
      <w:r>
        <w:t>ADDITIONAL BONDS AND OBLIGATIONS</w:t>
      </w:r>
    </w:p>
    <w:p w:rsidR="00253749" w:rsidRDefault="00253749">
      <w:pPr>
        <w:pStyle w:val="TOC4"/>
        <w:rPr>
          <w:rFonts w:ascii="Calibri" w:hAnsi="Calibri"/>
          <w:kern w:val="0"/>
          <w:szCs w:val="22"/>
        </w:rPr>
      </w:pPr>
      <w:r>
        <w:t>Section 901.</w:t>
      </w:r>
      <w:r>
        <w:rPr>
          <w:rFonts w:ascii="Calibri" w:hAnsi="Calibri"/>
          <w:kern w:val="0"/>
          <w:szCs w:val="22"/>
        </w:rPr>
        <w:tab/>
      </w:r>
      <w:r>
        <w:t>Senior Lien Bonds</w:t>
      </w:r>
      <w:r>
        <w:tab/>
      </w:r>
      <w:r>
        <w:fldChar w:fldCharType="begin"/>
      </w:r>
      <w:r>
        <w:instrText xml:space="preserve"> PAGEREF _Toc464115225 \h </w:instrText>
      </w:r>
      <w:r>
        <w:fldChar w:fldCharType="separate"/>
      </w:r>
      <w:r>
        <w:t>24</w:t>
      </w:r>
      <w:r>
        <w:fldChar w:fldCharType="end"/>
      </w:r>
    </w:p>
    <w:p w:rsidR="00253749" w:rsidRDefault="00253749">
      <w:pPr>
        <w:pStyle w:val="TOC4"/>
        <w:rPr>
          <w:rFonts w:ascii="Calibri" w:hAnsi="Calibri"/>
          <w:kern w:val="0"/>
          <w:szCs w:val="22"/>
        </w:rPr>
      </w:pPr>
      <w:r>
        <w:t>Section 902.</w:t>
      </w:r>
      <w:r>
        <w:rPr>
          <w:rFonts w:ascii="Calibri" w:hAnsi="Calibri"/>
          <w:kern w:val="0"/>
          <w:szCs w:val="22"/>
        </w:rPr>
        <w:tab/>
      </w:r>
      <w:r>
        <w:t>Parity Lien Bonds and Other Obligations</w:t>
      </w:r>
      <w:r>
        <w:tab/>
      </w:r>
      <w:r>
        <w:fldChar w:fldCharType="begin"/>
      </w:r>
      <w:r>
        <w:instrText xml:space="preserve"> PAGEREF _Toc464115226 \h </w:instrText>
      </w:r>
      <w:r>
        <w:fldChar w:fldCharType="separate"/>
      </w:r>
      <w:r>
        <w:t>24</w:t>
      </w:r>
      <w:r>
        <w:fldChar w:fldCharType="end"/>
      </w:r>
    </w:p>
    <w:p w:rsidR="00253749" w:rsidRDefault="00253749">
      <w:pPr>
        <w:pStyle w:val="TOC4"/>
        <w:rPr>
          <w:rFonts w:ascii="Calibri" w:hAnsi="Calibri"/>
          <w:kern w:val="0"/>
          <w:szCs w:val="22"/>
        </w:rPr>
      </w:pPr>
      <w:r>
        <w:t>Section 903.</w:t>
      </w:r>
      <w:r>
        <w:rPr>
          <w:rFonts w:ascii="Calibri" w:hAnsi="Calibri"/>
          <w:kern w:val="0"/>
          <w:szCs w:val="22"/>
        </w:rPr>
        <w:tab/>
      </w:r>
      <w:r>
        <w:t>Junior Lien Bonds and Other Obligations</w:t>
      </w:r>
      <w:r>
        <w:tab/>
      </w:r>
      <w:r>
        <w:fldChar w:fldCharType="begin"/>
      </w:r>
      <w:r>
        <w:instrText xml:space="preserve"> PAGEREF _Toc464115227 \h </w:instrText>
      </w:r>
      <w:r>
        <w:fldChar w:fldCharType="separate"/>
      </w:r>
      <w:r>
        <w:t>25</w:t>
      </w:r>
      <w:r>
        <w:fldChar w:fldCharType="end"/>
      </w:r>
    </w:p>
    <w:p w:rsidR="00253749" w:rsidRDefault="00253749">
      <w:pPr>
        <w:pStyle w:val="TOC4"/>
        <w:rPr>
          <w:rFonts w:ascii="Calibri" w:hAnsi="Calibri"/>
          <w:kern w:val="0"/>
          <w:szCs w:val="22"/>
        </w:rPr>
      </w:pPr>
      <w:r>
        <w:t>Section 904.</w:t>
      </w:r>
      <w:r>
        <w:rPr>
          <w:rFonts w:ascii="Calibri" w:hAnsi="Calibri"/>
          <w:kern w:val="0"/>
          <w:szCs w:val="22"/>
        </w:rPr>
        <w:tab/>
      </w:r>
      <w:r>
        <w:t>Refunding Bonds</w:t>
      </w:r>
      <w:r>
        <w:tab/>
      </w:r>
      <w:r>
        <w:fldChar w:fldCharType="begin"/>
      </w:r>
      <w:r>
        <w:instrText xml:space="preserve"> PAGEREF _Toc464115228 \h </w:instrText>
      </w:r>
      <w:r>
        <w:fldChar w:fldCharType="separate"/>
      </w:r>
      <w:r>
        <w:t>25</w:t>
      </w:r>
      <w:r>
        <w:fldChar w:fldCharType="end"/>
      </w:r>
    </w:p>
    <w:p w:rsidR="00253749" w:rsidRDefault="00253749">
      <w:pPr>
        <w:pStyle w:val="TOC4"/>
        <w:rPr>
          <w:rFonts w:ascii="Calibri" w:hAnsi="Calibri"/>
          <w:kern w:val="0"/>
          <w:szCs w:val="22"/>
        </w:rPr>
      </w:pPr>
      <w:r>
        <w:t>Section 905.</w:t>
      </w:r>
      <w:r>
        <w:rPr>
          <w:rFonts w:ascii="Calibri" w:hAnsi="Calibri"/>
          <w:kern w:val="0"/>
          <w:szCs w:val="22"/>
        </w:rPr>
        <w:tab/>
      </w:r>
      <w:r>
        <w:t>Consent of Purchaser to Additional Bonds</w:t>
      </w:r>
      <w:r>
        <w:tab/>
      </w:r>
      <w:r>
        <w:fldChar w:fldCharType="begin"/>
      </w:r>
      <w:r>
        <w:instrText xml:space="preserve"> PAGEREF _Toc464115229 \h </w:instrText>
      </w:r>
      <w:r>
        <w:fldChar w:fldCharType="separate"/>
      </w:r>
      <w:r>
        <w:t>26</w:t>
      </w:r>
      <w:r>
        <w:fldChar w:fldCharType="end"/>
      </w:r>
    </w:p>
    <w:p w:rsidR="00253749" w:rsidRDefault="00253749">
      <w:pPr>
        <w:pStyle w:val="TOC1"/>
        <w:tabs>
          <w:tab w:val="right" w:leader="dot" w:pos="9350"/>
        </w:tabs>
        <w:rPr>
          <w:rFonts w:ascii="Calibri" w:hAnsi="Calibri"/>
          <w:b w:val="0"/>
          <w:noProof/>
          <w:kern w:val="0"/>
          <w:szCs w:val="22"/>
          <w:u w:val="none"/>
        </w:rPr>
      </w:pPr>
      <w:r>
        <w:rPr>
          <w:noProof/>
        </w:rPr>
        <w:t>ARTICLE X</w:t>
      </w:r>
    </w:p>
    <w:p w:rsidR="00253749" w:rsidRDefault="00253749">
      <w:pPr>
        <w:pStyle w:val="TOC2"/>
        <w:rPr>
          <w:rFonts w:ascii="Calibri" w:hAnsi="Calibri"/>
          <w:b w:val="0"/>
          <w:szCs w:val="22"/>
        </w:rPr>
      </w:pPr>
      <w:r>
        <w:t>DEFAULT AND REMEDIES</w:t>
      </w:r>
    </w:p>
    <w:p w:rsidR="00253749" w:rsidRDefault="00253749">
      <w:pPr>
        <w:pStyle w:val="TOC4"/>
        <w:rPr>
          <w:rFonts w:ascii="Calibri" w:hAnsi="Calibri"/>
          <w:kern w:val="0"/>
          <w:szCs w:val="22"/>
        </w:rPr>
      </w:pPr>
      <w:r>
        <w:t>Section 1001.</w:t>
      </w:r>
      <w:r>
        <w:rPr>
          <w:rFonts w:ascii="Calibri" w:hAnsi="Calibri"/>
          <w:kern w:val="0"/>
          <w:szCs w:val="22"/>
        </w:rPr>
        <w:tab/>
      </w:r>
      <w:r>
        <w:t>Acceleration of Maturity Upon Default</w:t>
      </w:r>
      <w:r>
        <w:tab/>
      </w:r>
      <w:r>
        <w:fldChar w:fldCharType="begin"/>
      </w:r>
      <w:r>
        <w:instrText xml:space="preserve"> PAGEREF _Toc464115232 \h </w:instrText>
      </w:r>
      <w:r>
        <w:fldChar w:fldCharType="separate"/>
      </w:r>
      <w:r>
        <w:t>26</w:t>
      </w:r>
      <w:r>
        <w:fldChar w:fldCharType="end"/>
      </w:r>
    </w:p>
    <w:p w:rsidR="00253749" w:rsidRDefault="00253749">
      <w:pPr>
        <w:pStyle w:val="TOC4"/>
        <w:rPr>
          <w:rFonts w:ascii="Calibri" w:hAnsi="Calibri"/>
          <w:kern w:val="0"/>
          <w:szCs w:val="22"/>
        </w:rPr>
      </w:pPr>
      <w:r>
        <w:t>Section 1002.</w:t>
      </w:r>
      <w:r>
        <w:rPr>
          <w:rFonts w:ascii="Calibri" w:hAnsi="Calibri"/>
          <w:kern w:val="0"/>
          <w:szCs w:val="22"/>
        </w:rPr>
        <w:tab/>
      </w:r>
      <w:r>
        <w:t>Other Remedies</w:t>
      </w:r>
      <w:r>
        <w:tab/>
      </w:r>
      <w:r>
        <w:fldChar w:fldCharType="begin"/>
      </w:r>
      <w:r>
        <w:instrText xml:space="preserve"> PAGEREF _Toc464115233 \h </w:instrText>
      </w:r>
      <w:r>
        <w:fldChar w:fldCharType="separate"/>
      </w:r>
      <w:r>
        <w:t>26</w:t>
      </w:r>
      <w:r>
        <w:fldChar w:fldCharType="end"/>
      </w:r>
    </w:p>
    <w:p w:rsidR="00253749" w:rsidRDefault="00253749">
      <w:pPr>
        <w:pStyle w:val="TOC4"/>
        <w:rPr>
          <w:rFonts w:ascii="Calibri" w:hAnsi="Calibri"/>
          <w:kern w:val="0"/>
          <w:szCs w:val="22"/>
        </w:rPr>
      </w:pPr>
      <w:r>
        <w:t>Section 1003.</w:t>
      </w:r>
      <w:r>
        <w:rPr>
          <w:rFonts w:ascii="Calibri" w:hAnsi="Calibri"/>
          <w:kern w:val="0"/>
          <w:szCs w:val="22"/>
        </w:rPr>
        <w:tab/>
      </w:r>
      <w:r>
        <w:t>Limitation on Rights of Bondowner</w:t>
      </w:r>
      <w:r>
        <w:tab/>
      </w:r>
      <w:r>
        <w:fldChar w:fldCharType="begin"/>
      </w:r>
      <w:r>
        <w:instrText xml:space="preserve"> PAGEREF _Toc464115234 \h </w:instrText>
      </w:r>
      <w:r>
        <w:fldChar w:fldCharType="separate"/>
      </w:r>
      <w:r>
        <w:t>27</w:t>
      </w:r>
      <w:r>
        <w:fldChar w:fldCharType="end"/>
      </w:r>
    </w:p>
    <w:p w:rsidR="00253749" w:rsidRDefault="00253749">
      <w:pPr>
        <w:pStyle w:val="TOC4"/>
        <w:rPr>
          <w:rFonts w:ascii="Calibri" w:hAnsi="Calibri"/>
          <w:kern w:val="0"/>
          <w:szCs w:val="22"/>
        </w:rPr>
      </w:pPr>
      <w:r>
        <w:t>Section 1004.</w:t>
      </w:r>
      <w:r>
        <w:rPr>
          <w:rFonts w:ascii="Calibri" w:hAnsi="Calibri"/>
          <w:kern w:val="0"/>
          <w:szCs w:val="22"/>
        </w:rPr>
        <w:tab/>
      </w:r>
      <w:r>
        <w:t>Remedies Cumulative</w:t>
      </w:r>
      <w:r>
        <w:tab/>
      </w:r>
      <w:r>
        <w:fldChar w:fldCharType="begin"/>
      </w:r>
      <w:r>
        <w:instrText xml:space="preserve"> PAGEREF _Toc464115235 \h </w:instrText>
      </w:r>
      <w:r>
        <w:fldChar w:fldCharType="separate"/>
      </w:r>
      <w:r>
        <w:t>27</w:t>
      </w:r>
      <w:r>
        <w:fldChar w:fldCharType="end"/>
      </w:r>
    </w:p>
    <w:p w:rsidR="00253749" w:rsidRDefault="00253749">
      <w:pPr>
        <w:pStyle w:val="TOC4"/>
        <w:rPr>
          <w:rFonts w:ascii="Calibri" w:hAnsi="Calibri"/>
          <w:kern w:val="0"/>
          <w:szCs w:val="22"/>
        </w:rPr>
      </w:pPr>
      <w:r>
        <w:t>Section 1005.</w:t>
      </w:r>
      <w:r>
        <w:rPr>
          <w:rFonts w:ascii="Calibri" w:hAnsi="Calibri"/>
          <w:kern w:val="0"/>
          <w:szCs w:val="22"/>
        </w:rPr>
        <w:tab/>
      </w:r>
      <w:r>
        <w:t>No Obligation to Levy Taxes</w:t>
      </w:r>
      <w:r>
        <w:tab/>
      </w:r>
      <w:r>
        <w:fldChar w:fldCharType="begin"/>
      </w:r>
      <w:r>
        <w:instrText xml:space="preserve"> PAGEREF _Toc464115236 \h </w:instrText>
      </w:r>
      <w:r>
        <w:fldChar w:fldCharType="separate"/>
      </w:r>
      <w:r>
        <w:t>27</w:t>
      </w:r>
      <w:r>
        <w:fldChar w:fldCharType="end"/>
      </w:r>
    </w:p>
    <w:p w:rsidR="00253749" w:rsidRDefault="00253749">
      <w:pPr>
        <w:pStyle w:val="TOC1"/>
        <w:tabs>
          <w:tab w:val="right" w:leader="dot" w:pos="9350"/>
        </w:tabs>
        <w:rPr>
          <w:rFonts w:ascii="Calibri" w:hAnsi="Calibri"/>
          <w:b w:val="0"/>
          <w:noProof/>
          <w:kern w:val="0"/>
          <w:szCs w:val="22"/>
          <w:u w:val="none"/>
        </w:rPr>
      </w:pPr>
      <w:r>
        <w:rPr>
          <w:noProof/>
        </w:rPr>
        <w:t>ARTICLE XI</w:t>
      </w:r>
    </w:p>
    <w:p w:rsidR="00253749" w:rsidRDefault="00253749">
      <w:pPr>
        <w:pStyle w:val="TOC2"/>
        <w:rPr>
          <w:rFonts w:ascii="Calibri" w:hAnsi="Calibri"/>
          <w:b w:val="0"/>
          <w:szCs w:val="22"/>
        </w:rPr>
      </w:pPr>
      <w:r>
        <w:t>DEFEASANCE</w:t>
      </w:r>
    </w:p>
    <w:p w:rsidR="00253749" w:rsidRDefault="00253749">
      <w:pPr>
        <w:pStyle w:val="TOC4"/>
        <w:rPr>
          <w:rFonts w:ascii="Calibri" w:hAnsi="Calibri"/>
          <w:kern w:val="0"/>
          <w:szCs w:val="22"/>
        </w:rPr>
      </w:pPr>
      <w:r>
        <w:t>Section 1101.</w:t>
      </w:r>
      <w:r>
        <w:rPr>
          <w:rFonts w:ascii="Calibri" w:hAnsi="Calibri"/>
          <w:kern w:val="0"/>
          <w:szCs w:val="22"/>
        </w:rPr>
        <w:tab/>
      </w:r>
      <w:r>
        <w:t>Defeasance</w:t>
      </w:r>
      <w:r>
        <w:tab/>
      </w:r>
      <w:r>
        <w:fldChar w:fldCharType="begin"/>
      </w:r>
      <w:r>
        <w:instrText xml:space="preserve"> PAGEREF _Toc464115239 \h </w:instrText>
      </w:r>
      <w:r>
        <w:fldChar w:fldCharType="separate"/>
      </w:r>
      <w:r>
        <w:t>27</w:t>
      </w:r>
      <w:r>
        <w:fldChar w:fldCharType="end"/>
      </w:r>
    </w:p>
    <w:p w:rsidR="00253749" w:rsidRDefault="00253749">
      <w:pPr>
        <w:pStyle w:val="TOC1"/>
        <w:tabs>
          <w:tab w:val="right" w:leader="dot" w:pos="9350"/>
        </w:tabs>
        <w:rPr>
          <w:rFonts w:ascii="Calibri" w:hAnsi="Calibri"/>
          <w:b w:val="0"/>
          <w:noProof/>
          <w:kern w:val="0"/>
          <w:szCs w:val="22"/>
          <w:u w:val="none"/>
        </w:rPr>
      </w:pPr>
      <w:r>
        <w:rPr>
          <w:noProof/>
        </w:rPr>
        <w:t>ARTICLE XII</w:t>
      </w:r>
    </w:p>
    <w:p w:rsidR="00253749" w:rsidRDefault="00253749">
      <w:pPr>
        <w:pStyle w:val="TOC2"/>
        <w:rPr>
          <w:rFonts w:ascii="Calibri" w:hAnsi="Calibri"/>
          <w:b w:val="0"/>
          <w:szCs w:val="22"/>
        </w:rPr>
      </w:pPr>
      <w:r>
        <w:t>MISCELLANEOUS PROVISIONS</w:t>
      </w:r>
    </w:p>
    <w:p w:rsidR="00253749" w:rsidRDefault="00253749">
      <w:pPr>
        <w:pStyle w:val="TOC4"/>
        <w:rPr>
          <w:rFonts w:ascii="Calibri" w:hAnsi="Calibri"/>
          <w:kern w:val="0"/>
          <w:szCs w:val="22"/>
        </w:rPr>
      </w:pPr>
      <w:r>
        <w:t>Section 1201.</w:t>
      </w:r>
      <w:r>
        <w:rPr>
          <w:rFonts w:ascii="Calibri" w:hAnsi="Calibri"/>
          <w:kern w:val="0"/>
          <w:szCs w:val="22"/>
        </w:rPr>
        <w:tab/>
      </w:r>
      <w:r>
        <w:t>Amendments</w:t>
      </w:r>
      <w:r>
        <w:tab/>
      </w:r>
      <w:r>
        <w:fldChar w:fldCharType="begin"/>
      </w:r>
      <w:r>
        <w:instrText xml:space="preserve"> PAGEREF _Toc464115242 \h </w:instrText>
      </w:r>
      <w:r>
        <w:fldChar w:fldCharType="separate"/>
      </w:r>
      <w:r>
        <w:t>28</w:t>
      </w:r>
      <w:r>
        <w:fldChar w:fldCharType="end"/>
      </w:r>
    </w:p>
    <w:p w:rsidR="00253749" w:rsidRDefault="00253749">
      <w:pPr>
        <w:pStyle w:val="TOC4"/>
        <w:rPr>
          <w:rFonts w:ascii="Calibri" w:hAnsi="Calibri"/>
          <w:kern w:val="0"/>
          <w:szCs w:val="22"/>
        </w:rPr>
      </w:pPr>
      <w:r>
        <w:t>Section 1202.</w:t>
      </w:r>
      <w:r>
        <w:rPr>
          <w:rFonts w:ascii="Calibri" w:hAnsi="Calibri"/>
          <w:kern w:val="0"/>
          <w:szCs w:val="22"/>
        </w:rPr>
        <w:tab/>
      </w:r>
      <w:r>
        <w:t>Notices, Consents and Other Instruments by Bondowner</w:t>
      </w:r>
      <w:r>
        <w:tab/>
      </w:r>
      <w:r>
        <w:fldChar w:fldCharType="begin"/>
      </w:r>
      <w:r>
        <w:instrText xml:space="preserve"> PAGEREF _Toc464115243 \h </w:instrText>
      </w:r>
      <w:r>
        <w:fldChar w:fldCharType="separate"/>
      </w:r>
      <w:r>
        <w:t>28</w:t>
      </w:r>
      <w:r>
        <w:fldChar w:fldCharType="end"/>
      </w:r>
    </w:p>
    <w:p w:rsidR="00253749" w:rsidRDefault="00253749">
      <w:pPr>
        <w:pStyle w:val="TOC4"/>
        <w:rPr>
          <w:rFonts w:ascii="Calibri" w:hAnsi="Calibri"/>
          <w:kern w:val="0"/>
          <w:szCs w:val="22"/>
        </w:rPr>
      </w:pPr>
      <w:r>
        <w:t>Section 1203.</w:t>
      </w:r>
      <w:r>
        <w:rPr>
          <w:rFonts w:ascii="Calibri" w:hAnsi="Calibri"/>
          <w:kern w:val="0"/>
          <w:szCs w:val="22"/>
        </w:rPr>
        <w:tab/>
      </w:r>
      <w:r>
        <w:t>Further Authority</w:t>
      </w:r>
      <w:r>
        <w:tab/>
      </w:r>
      <w:r>
        <w:fldChar w:fldCharType="begin"/>
      </w:r>
      <w:r>
        <w:instrText xml:space="preserve"> PAGEREF _Toc464115244 \h </w:instrText>
      </w:r>
      <w:r>
        <w:fldChar w:fldCharType="separate"/>
      </w:r>
      <w:r>
        <w:t>29</w:t>
      </w:r>
      <w:r>
        <w:fldChar w:fldCharType="end"/>
      </w:r>
    </w:p>
    <w:p w:rsidR="00253749" w:rsidRDefault="00253749">
      <w:pPr>
        <w:pStyle w:val="TOC4"/>
        <w:rPr>
          <w:rFonts w:ascii="Calibri" w:hAnsi="Calibri"/>
          <w:kern w:val="0"/>
          <w:szCs w:val="22"/>
        </w:rPr>
      </w:pPr>
      <w:r>
        <w:t>Section 1204.</w:t>
      </w:r>
      <w:r>
        <w:rPr>
          <w:rFonts w:ascii="Calibri" w:hAnsi="Calibri"/>
          <w:kern w:val="0"/>
          <w:szCs w:val="22"/>
        </w:rPr>
        <w:tab/>
      </w:r>
      <w:r>
        <w:t>Severability</w:t>
      </w:r>
      <w:r>
        <w:tab/>
      </w:r>
      <w:r>
        <w:fldChar w:fldCharType="begin"/>
      </w:r>
      <w:r>
        <w:instrText xml:space="preserve"> PAGEREF _Toc464115245 \h </w:instrText>
      </w:r>
      <w:r>
        <w:fldChar w:fldCharType="separate"/>
      </w:r>
      <w:r>
        <w:t>29</w:t>
      </w:r>
      <w:r>
        <w:fldChar w:fldCharType="end"/>
      </w:r>
    </w:p>
    <w:p w:rsidR="00253749" w:rsidRDefault="00253749">
      <w:pPr>
        <w:pStyle w:val="TOC4"/>
        <w:rPr>
          <w:rFonts w:ascii="Calibri" w:hAnsi="Calibri"/>
          <w:kern w:val="0"/>
          <w:szCs w:val="22"/>
        </w:rPr>
      </w:pPr>
      <w:r>
        <w:t>Section 1205.</w:t>
      </w:r>
      <w:r>
        <w:rPr>
          <w:rFonts w:ascii="Calibri" w:hAnsi="Calibri"/>
          <w:kern w:val="0"/>
          <w:szCs w:val="22"/>
        </w:rPr>
        <w:tab/>
      </w:r>
      <w:r>
        <w:t>Governing Law</w:t>
      </w:r>
      <w:r>
        <w:tab/>
      </w:r>
      <w:r>
        <w:fldChar w:fldCharType="begin"/>
      </w:r>
      <w:r>
        <w:instrText xml:space="preserve"> PAGEREF _Toc464115246 \h </w:instrText>
      </w:r>
      <w:r>
        <w:fldChar w:fldCharType="separate"/>
      </w:r>
      <w:r>
        <w:t>29</w:t>
      </w:r>
      <w:r>
        <w:fldChar w:fldCharType="end"/>
      </w:r>
    </w:p>
    <w:p w:rsidR="00253749" w:rsidRDefault="00253749">
      <w:pPr>
        <w:pStyle w:val="TOC4"/>
        <w:rPr>
          <w:rFonts w:ascii="Calibri" w:hAnsi="Calibri"/>
          <w:kern w:val="0"/>
          <w:szCs w:val="22"/>
        </w:rPr>
      </w:pPr>
      <w:r>
        <w:t>Section 1206.</w:t>
      </w:r>
      <w:r>
        <w:rPr>
          <w:rFonts w:ascii="Calibri" w:hAnsi="Calibri"/>
          <w:kern w:val="0"/>
          <w:szCs w:val="22"/>
        </w:rPr>
        <w:tab/>
      </w:r>
      <w:r>
        <w:t>Effective Date</w:t>
      </w:r>
      <w:r>
        <w:tab/>
      </w:r>
      <w:r>
        <w:fldChar w:fldCharType="begin"/>
      </w:r>
      <w:r>
        <w:instrText xml:space="preserve"> PAGEREF _Toc464115247 \h </w:instrText>
      </w:r>
      <w:r>
        <w:fldChar w:fldCharType="separate"/>
      </w:r>
      <w:r>
        <w:t>29</w:t>
      </w:r>
      <w:r>
        <w:fldChar w:fldCharType="end"/>
      </w:r>
    </w:p>
    <w:p w:rsidR="00253749" w:rsidRDefault="00253749">
      <w:pPr>
        <w:pStyle w:val="TOC4"/>
        <w:rPr>
          <w:rFonts w:ascii="Calibri" w:hAnsi="Calibri"/>
          <w:kern w:val="0"/>
          <w:szCs w:val="22"/>
        </w:rPr>
      </w:pPr>
      <w:r>
        <w:t>Section 1207.</w:t>
      </w:r>
      <w:r>
        <w:rPr>
          <w:rFonts w:ascii="Calibri" w:hAnsi="Calibri"/>
          <w:kern w:val="0"/>
          <w:szCs w:val="22"/>
        </w:rPr>
        <w:tab/>
      </w:r>
      <w:r>
        <w:t>Electronic Transactions.</w:t>
      </w:r>
      <w:r>
        <w:tab/>
      </w:r>
      <w:r>
        <w:fldChar w:fldCharType="begin"/>
      </w:r>
      <w:r>
        <w:instrText xml:space="preserve"> PAGEREF _Toc464115248 \h </w:instrText>
      </w:r>
      <w:r>
        <w:fldChar w:fldCharType="separate"/>
      </w:r>
      <w:r>
        <w:t>29</w:t>
      </w:r>
      <w:r>
        <w:fldChar w:fldCharType="end"/>
      </w:r>
    </w:p>
    <w:p w:rsidR="00253749" w:rsidRDefault="00253749">
      <w:pPr>
        <w:pStyle w:val="TOC3"/>
        <w:rPr>
          <w:rFonts w:ascii="Calibri" w:hAnsi="Calibri"/>
          <w:kern w:val="0"/>
          <w:szCs w:val="22"/>
        </w:rPr>
      </w:pPr>
      <w:r w:rsidRPr="009F696F">
        <w:rPr>
          <w:kern w:val="2"/>
        </w:rPr>
        <w:t>Exhibit A – Form of Bond</w:t>
      </w:r>
    </w:p>
    <w:p w:rsidR="00253749" w:rsidRPr="00775CF2" w:rsidRDefault="00253749">
      <w:pPr>
        <w:suppressAutoHyphens/>
        <w:spacing w:line="260" w:lineRule="atLeast"/>
        <w:jc w:val="right"/>
        <w:rPr>
          <w:kern w:val="2"/>
          <w:u w:val="single"/>
        </w:rPr>
      </w:pPr>
      <w:r>
        <w:fldChar w:fldCharType="end"/>
      </w:r>
    </w:p>
    <w:p w:rsidR="00253749" w:rsidRPr="00775CF2" w:rsidRDefault="00253749">
      <w:pPr>
        <w:tabs>
          <w:tab w:val="left" w:pos="1800"/>
          <w:tab w:val="left" w:pos="2160"/>
          <w:tab w:val="right" w:leader="dot" w:pos="7920"/>
          <w:tab w:val="right" w:pos="9180"/>
        </w:tabs>
        <w:suppressAutoHyphens/>
        <w:spacing w:line="260" w:lineRule="atLeast"/>
        <w:ind w:left="1800" w:hanging="1800"/>
        <w:rPr>
          <w:kern w:val="2"/>
        </w:rPr>
        <w:sectPr w:rsidR="00253749" w:rsidRPr="00775CF2">
          <w:footerReference w:type="default" r:id="rId6"/>
          <w:endnotePr>
            <w:numFmt w:val="decimal"/>
          </w:endnotePr>
          <w:pgSz w:w="12240" w:h="15840" w:code="1"/>
          <w:pgMar w:top="1440" w:right="1440" w:bottom="1440" w:left="1440" w:header="1008" w:footer="720" w:gutter="0"/>
          <w:pgNumType w:fmt="lowerRoman" w:start="1"/>
          <w:cols w:space="720"/>
          <w:noEndnote/>
        </w:sectPr>
      </w:pPr>
    </w:p>
    <w:p w:rsidR="00253749" w:rsidRDefault="00253749" w:rsidP="005C4FC6">
      <w:pPr>
        <w:tabs>
          <w:tab w:val="left" w:pos="-1440"/>
          <w:tab w:val="left" w:pos="-720"/>
          <w:tab w:val="left" w:pos="0"/>
          <w:tab w:val="right" w:pos="9360"/>
        </w:tabs>
        <w:suppressAutoHyphens/>
        <w:spacing w:line="260" w:lineRule="atLeast"/>
        <w:rPr>
          <w:b/>
          <w:kern w:val="2"/>
        </w:rPr>
      </w:pPr>
      <w:r>
        <w:rPr>
          <w:b/>
          <w:kern w:val="2"/>
        </w:rPr>
        <w:t>Bill No. __________</w:t>
      </w:r>
      <w:r>
        <w:rPr>
          <w:b/>
          <w:kern w:val="2"/>
        </w:rPr>
        <w:tab/>
        <w:t>Ordinance No. __________</w:t>
      </w:r>
    </w:p>
    <w:p w:rsidR="00253749" w:rsidRDefault="00253749">
      <w:pPr>
        <w:tabs>
          <w:tab w:val="left" w:pos="-1440"/>
          <w:tab w:val="left" w:pos="-720"/>
          <w:tab w:val="left" w:pos="0"/>
        </w:tabs>
        <w:suppressAutoHyphens/>
        <w:spacing w:line="260" w:lineRule="atLeast"/>
        <w:ind w:left="720" w:right="720"/>
        <w:rPr>
          <w:b/>
          <w:kern w:val="2"/>
        </w:rPr>
      </w:pPr>
    </w:p>
    <w:p w:rsidR="00253749" w:rsidRPr="00775CF2" w:rsidRDefault="00253749">
      <w:pPr>
        <w:tabs>
          <w:tab w:val="left" w:pos="-1440"/>
          <w:tab w:val="left" w:pos="-720"/>
          <w:tab w:val="left" w:pos="0"/>
        </w:tabs>
        <w:suppressAutoHyphens/>
        <w:spacing w:line="260" w:lineRule="atLeast"/>
        <w:ind w:left="720" w:right="720"/>
        <w:rPr>
          <w:b/>
          <w:kern w:val="2"/>
        </w:rPr>
      </w:pPr>
      <w:r w:rsidRPr="00775CF2">
        <w:rPr>
          <w:b/>
          <w:kern w:val="2"/>
        </w:rPr>
        <w:t xml:space="preserve">AN ORDINANCE AUTHORIZING THE ISSUANCE OF A </w:t>
      </w:r>
      <w:r>
        <w:rPr>
          <w:b/>
          <w:kern w:val="2"/>
        </w:rPr>
        <w:t>COMBINED WATERWORKS AND SEWERAGE SYSTEM REVENUE BOND</w:t>
      </w:r>
      <w:r w:rsidRPr="00775CF2">
        <w:rPr>
          <w:b/>
          <w:kern w:val="2"/>
        </w:rPr>
        <w:t xml:space="preserve">, SERIES A, OF THE CITY OF </w:t>
      </w:r>
      <w:r>
        <w:rPr>
          <w:b/>
          <w:kern w:val="2"/>
        </w:rPr>
        <w:t>ELSBERRY, MISSOURI</w:t>
      </w:r>
      <w:r w:rsidRPr="00775CF2">
        <w:rPr>
          <w:b/>
          <w:kern w:val="2"/>
        </w:rPr>
        <w:t>; PRESCRIBING THE FORM AND DETAILS OF SAID BOND AND THE COVENANTS AND AGREEMENTS TO PROVIDE FOR THE PAYMENT AND SECURITY THEREOF; AND AUTHORIZING CERTAIN ACTIONS AND DOCUMENTS AND PRESCRIBING OTHER MATTERS RELATING THERETO.</w:t>
      </w:r>
    </w:p>
    <w:p w:rsidR="00253749" w:rsidRPr="00775CF2" w:rsidRDefault="00253749">
      <w:pPr>
        <w:tabs>
          <w:tab w:val="left" w:pos="-1440"/>
          <w:tab w:val="left" w:pos="-720"/>
          <w:tab w:val="left" w:pos="0"/>
        </w:tabs>
        <w:suppressAutoHyphens/>
        <w:spacing w:line="260" w:lineRule="atLeast"/>
        <w:ind w:left="720" w:right="720"/>
        <w:rPr>
          <w:b/>
          <w:kern w:val="2"/>
        </w:rPr>
      </w:pPr>
      <w:r>
        <w:fldChar w:fldCharType="begin"/>
      </w:r>
      <w:r w:rsidRPr="00775CF2">
        <w:instrText>tc "</w:instrText>
      </w:r>
      <w:bookmarkStart w:id="0" w:name="_Toc464115167"/>
      <w:r w:rsidRPr="00775CF2">
        <w:instrText>Title</w:instrText>
      </w:r>
      <w:bookmarkEnd w:id="0"/>
      <w:r w:rsidRPr="00775CF2">
        <w:instrText>" \f C \l 05</w:instrText>
      </w:r>
      <w:r>
        <w:fldChar w:fldCharType="end"/>
      </w:r>
    </w:p>
    <w:p w:rsidR="00253749" w:rsidRPr="00775CF2" w:rsidRDefault="00253749">
      <w:pPr>
        <w:pBdr>
          <w:top w:val="double" w:sz="6" w:space="1" w:color="auto"/>
        </w:pBdr>
        <w:tabs>
          <w:tab w:val="left" w:pos="-1440"/>
          <w:tab w:val="left" w:pos="-720"/>
        </w:tabs>
        <w:suppressAutoHyphens/>
        <w:spacing w:line="260" w:lineRule="atLeast"/>
        <w:ind w:left="720" w:right="720"/>
        <w:rPr>
          <w:b/>
          <w:kern w:val="2"/>
        </w:rPr>
      </w:pPr>
      <w:r>
        <w:fldChar w:fldCharType="begin"/>
      </w:r>
      <w:r w:rsidRPr="00775CF2">
        <w:instrText>tc "</w:instrText>
      </w:r>
      <w:bookmarkStart w:id="1" w:name="_Toc464115168"/>
      <w:r w:rsidRPr="00775CF2">
        <w:instrText>Recitals</w:instrText>
      </w:r>
      <w:bookmarkEnd w:id="1"/>
      <w:r w:rsidRPr="00775CF2">
        <w:instrText>" \f C \l 05</w:instrText>
      </w:r>
      <w:r>
        <w:fldChar w:fldCharType="end"/>
      </w:r>
    </w:p>
    <w:p w:rsidR="00253749" w:rsidRPr="00775CF2" w:rsidRDefault="00253749">
      <w:pPr>
        <w:tabs>
          <w:tab w:val="left" w:pos="-1440"/>
          <w:tab w:val="left" w:pos="-720"/>
        </w:tabs>
        <w:suppressAutoHyphens/>
        <w:spacing w:line="260" w:lineRule="atLeast"/>
        <w:rPr>
          <w:kern w:val="2"/>
        </w:rPr>
      </w:pPr>
      <w:r w:rsidRPr="00775CF2">
        <w:rPr>
          <w:b/>
          <w:kern w:val="2"/>
        </w:rPr>
        <w:tab/>
        <w:t>WHEREAS,</w:t>
      </w:r>
      <w:r w:rsidRPr="00775CF2">
        <w:rPr>
          <w:kern w:val="2"/>
        </w:rPr>
        <w:t xml:space="preserve"> the City of </w:t>
      </w:r>
      <w:r>
        <w:rPr>
          <w:kern w:val="2"/>
        </w:rPr>
        <w:t>Elsberry, Missouri</w:t>
      </w:r>
      <w:r w:rsidRPr="00775CF2">
        <w:rPr>
          <w:kern w:val="2"/>
        </w:rPr>
        <w:t xml:space="preserve"> (the </w:t>
      </w:r>
      <w:r>
        <w:rPr>
          <w:kern w:val="2"/>
        </w:rPr>
        <w:t>“City”</w:t>
      </w:r>
      <w:r w:rsidRPr="00775CF2">
        <w:rPr>
          <w:kern w:val="2"/>
        </w:rPr>
        <w:t>), is a fourth-class city and political subdivision duly organized and existing under the laws of the State of Missouri, and pursuant to Chapter </w:t>
      </w:r>
      <w:r>
        <w:rPr>
          <w:kern w:val="2"/>
        </w:rPr>
        <w:t>250</w:t>
      </w:r>
      <w:r w:rsidRPr="00775CF2">
        <w:rPr>
          <w:kern w:val="2"/>
        </w:rPr>
        <w:t>, RSMo</w:t>
      </w:r>
      <w:r w:rsidRPr="001F6A9E">
        <w:rPr>
          <w:kern w:val="2"/>
        </w:rPr>
        <w:t>, as amended</w:t>
      </w:r>
      <w:r w:rsidRPr="00537E3B">
        <w:rPr>
          <w:kern w:val="2"/>
        </w:rPr>
        <w:t xml:space="preserve"> (the</w:t>
      </w:r>
      <w:r w:rsidRPr="00775CF2">
        <w:rPr>
          <w:kern w:val="2"/>
        </w:rPr>
        <w:t xml:space="preserve"> </w:t>
      </w:r>
      <w:r>
        <w:rPr>
          <w:kern w:val="2"/>
        </w:rPr>
        <w:t>“</w:t>
      </w:r>
      <w:r w:rsidRPr="00775CF2">
        <w:rPr>
          <w:kern w:val="2"/>
        </w:rPr>
        <w:t>Act</w:t>
      </w:r>
      <w:r>
        <w:rPr>
          <w:kern w:val="2"/>
        </w:rPr>
        <w:t>”</w:t>
      </w:r>
      <w:r w:rsidRPr="00775CF2">
        <w:rPr>
          <w:kern w:val="2"/>
        </w:rPr>
        <w:t xml:space="preserve">), now owns and operates a revenue producing </w:t>
      </w:r>
      <w:r>
        <w:rPr>
          <w:kern w:val="2"/>
        </w:rPr>
        <w:t xml:space="preserve">combined waterworks and sewerage system </w:t>
      </w:r>
      <w:r w:rsidRPr="00775CF2">
        <w:rPr>
          <w:kern w:val="2"/>
        </w:rPr>
        <w:t xml:space="preserve">(the </w:t>
      </w:r>
      <w:r>
        <w:rPr>
          <w:kern w:val="2"/>
        </w:rPr>
        <w:t>“</w:t>
      </w:r>
      <w:r w:rsidRPr="00775CF2">
        <w:rPr>
          <w:kern w:val="2"/>
        </w:rPr>
        <w:t>System,</w:t>
      </w:r>
      <w:r>
        <w:rPr>
          <w:kern w:val="2"/>
        </w:rPr>
        <w:t>”</w:t>
      </w:r>
      <w:r w:rsidRPr="00775CF2">
        <w:rPr>
          <w:kern w:val="2"/>
        </w:rPr>
        <w:t xml:space="preserve"> as hereinafter defined) serving the </w:t>
      </w:r>
      <w:r>
        <w:rPr>
          <w:kern w:val="2"/>
        </w:rPr>
        <w:t>City</w:t>
      </w:r>
      <w:r w:rsidRPr="00775CF2">
        <w:rPr>
          <w:kern w:val="2"/>
        </w:rPr>
        <w:t xml:space="preserve"> and its inhabitants and others within its service area; and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WHEREAS,</w:t>
      </w:r>
      <w:r w:rsidRPr="00775CF2">
        <w:rPr>
          <w:kern w:val="2"/>
        </w:rPr>
        <w:t xml:space="preserve"> the </w:t>
      </w:r>
      <w:r>
        <w:rPr>
          <w:kern w:val="2"/>
        </w:rPr>
        <w:t>City</w:t>
      </w:r>
      <w:r w:rsidRPr="00775CF2">
        <w:rPr>
          <w:kern w:val="2"/>
        </w:rPr>
        <w:t xml:space="preserve"> is authorized under the provisions of the Act to issue and sell revenue bonds for the purpose of providing funds to </w:t>
      </w:r>
      <w:r>
        <w:rPr>
          <w:kern w:val="2"/>
        </w:rPr>
        <w:t>acquire, construct, improve and extend the System, including acquiring real estate and easements related thereto</w:t>
      </w:r>
      <w:r w:rsidRPr="00CE086C">
        <w:rPr>
          <w:kern w:val="2"/>
        </w:rPr>
        <w:t xml:space="preserve"> </w:t>
      </w:r>
      <w:r>
        <w:rPr>
          <w:kern w:val="2"/>
        </w:rPr>
        <w:t>(collectively, the “</w:t>
      </w:r>
      <w:r w:rsidRPr="00775CF2">
        <w:rPr>
          <w:kern w:val="2"/>
        </w:rPr>
        <w:t>Project</w:t>
      </w:r>
      <w:r>
        <w:rPr>
          <w:kern w:val="2"/>
        </w:rPr>
        <w:t>”</w:t>
      </w:r>
      <w:r w:rsidRPr="00775CF2">
        <w:rPr>
          <w:kern w:val="2"/>
        </w:rPr>
        <w:t>), provided that the principal of and interest on such revenue bonds shall be payable solely from the income and revenues derived from the ownership and operation of the System; and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WHEREAS,</w:t>
      </w:r>
      <w:r w:rsidRPr="00775CF2">
        <w:rPr>
          <w:kern w:val="2"/>
        </w:rPr>
        <w:t xml:space="preserve"> a special bond election was duly held </w:t>
      </w:r>
      <w:r>
        <w:rPr>
          <w:kern w:val="2"/>
        </w:rPr>
        <w:t>in</w:t>
      </w:r>
      <w:r w:rsidRPr="00775CF2">
        <w:rPr>
          <w:kern w:val="2"/>
        </w:rPr>
        <w:t xml:space="preserve"> the </w:t>
      </w:r>
      <w:r>
        <w:rPr>
          <w:kern w:val="2"/>
        </w:rPr>
        <w:t xml:space="preserve">City </w:t>
      </w:r>
      <w:r w:rsidRPr="00775CF2">
        <w:rPr>
          <w:kern w:val="2"/>
        </w:rPr>
        <w:t xml:space="preserve">on </w:t>
      </w:r>
      <w:r>
        <w:rPr>
          <w:kern w:val="2"/>
        </w:rPr>
        <w:t>April 5, 2016</w:t>
      </w:r>
      <w:r w:rsidRPr="00775CF2">
        <w:rPr>
          <w:kern w:val="2"/>
        </w:rPr>
        <w:t xml:space="preserve">, on the following </w:t>
      </w:r>
      <w:r>
        <w:rPr>
          <w:kern w:val="2"/>
        </w:rPr>
        <w:t>question</w:t>
      </w:r>
      <w:r w:rsidRPr="00775CF2">
        <w:rPr>
          <w:kern w:val="2"/>
        </w:rPr>
        <w:t>:</w:t>
      </w:r>
    </w:p>
    <w:p w:rsidR="00253749" w:rsidRPr="00775CF2" w:rsidRDefault="00253749">
      <w:pPr>
        <w:tabs>
          <w:tab w:val="left" w:pos="-1440"/>
          <w:tab w:val="left" w:pos="-720"/>
        </w:tabs>
        <w:suppressAutoHyphens/>
        <w:spacing w:line="260" w:lineRule="atLeast"/>
        <w:rPr>
          <w:kern w:val="2"/>
        </w:rPr>
      </w:pPr>
    </w:p>
    <w:p w:rsidR="00253749" w:rsidRPr="00775CF2" w:rsidRDefault="00253749" w:rsidP="004C0F61">
      <w:pPr>
        <w:suppressAutoHyphens/>
        <w:spacing w:line="260" w:lineRule="atLeast"/>
        <w:jc w:val="center"/>
        <w:rPr>
          <w:b/>
          <w:kern w:val="2"/>
        </w:rPr>
      </w:pPr>
      <w:r>
        <w:rPr>
          <w:b/>
          <w:kern w:val="2"/>
        </w:rPr>
        <w:t>QUESTION</w:t>
      </w:r>
    </w:p>
    <w:p w:rsidR="00253749" w:rsidRPr="00775CF2" w:rsidRDefault="00253749" w:rsidP="004C0F61">
      <w:pPr>
        <w:suppressAutoHyphens/>
        <w:spacing w:line="260" w:lineRule="atLeast"/>
        <w:rPr>
          <w:kern w:val="2"/>
        </w:rPr>
      </w:pPr>
    </w:p>
    <w:p w:rsidR="00253749" w:rsidRDefault="00253749" w:rsidP="004C0F61">
      <w:pPr>
        <w:suppressAutoHyphens/>
        <w:spacing w:line="260" w:lineRule="atLeast"/>
        <w:ind w:left="1440" w:right="1440"/>
        <w:rPr>
          <w:b/>
        </w:rPr>
      </w:pPr>
      <w:r w:rsidRPr="00775CF2">
        <w:rPr>
          <w:b/>
        </w:rPr>
        <w:t xml:space="preserve">Shall the City of </w:t>
      </w:r>
      <w:r>
        <w:rPr>
          <w:b/>
        </w:rPr>
        <w:t>Elsberry, Missouri, issue its combined waterworks and sewerage system revenue bonds in the amount of up to Seven Million Dollars ($7,000,000) for the purpose of acquiring, constructing, improving, and extending the City’s combined waterworks and sewerage system, including the acquisition of real estate and easements related thereto, the cost of operation and maintenance of said system and the principal of and interest on said revenue bonds to be payable solely from the revenues derived by the City from the operation of its combined waterworks and sewerage system, including all future extensions and improvements thereto?</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 xml:space="preserve">and it was found and determined that a simple majority of  the qualified electors of the </w:t>
      </w:r>
      <w:r>
        <w:rPr>
          <w:kern w:val="2"/>
        </w:rPr>
        <w:t>City</w:t>
      </w:r>
      <w:r w:rsidRPr="00775CF2">
        <w:rPr>
          <w:kern w:val="2"/>
        </w:rPr>
        <w:t xml:space="preserve"> voting on the question had voted in favor of the issuance of said revenue bonds for the purpose aforesaid, the vote on said question having been </w:t>
      </w:r>
      <w:r>
        <w:rPr>
          <w:kern w:val="2"/>
        </w:rPr>
        <w:t>154</w:t>
      </w:r>
      <w:r w:rsidRPr="00775CF2">
        <w:rPr>
          <w:kern w:val="2"/>
        </w:rPr>
        <w:t xml:space="preserve"> votes for said question to </w:t>
      </w:r>
      <w:r>
        <w:rPr>
          <w:kern w:val="2"/>
        </w:rPr>
        <w:t xml:space="preserve">84 </w:t>
      </w:r>
      <w:r w:rsidRPr="00775CF2">
        <w:rPr>
          <w:kern w:val="2"/>
        </w:rPr>
        <w:t>votes against said question; and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WHEREAS,</w:t>
      </w:r>
      <w:r w:rsidRPr="00775CF2">
        <w:rPr>
          <w:kern w:val="2"/>
        </w:rPr>
        <w:t xml:space="preserve"> </w:t>
      </w:r>
      <w:r>
        <w:rPr>
          <w:kern w:val="2"/>
        </w:rPr>
        <w:t>none of the bonds</w:t>
      </w:r>
      <w:r w:rsidRPr="00775CF2">
        <w:rPr>
          <w:kern w:val="2"/>
        </w:rPr>
        <w:t xml:space="preserve"> so authorized have heretofore been issued, and the </w:t>
      </w:r>
      <w:r>
        <w:rPr>
          <w:kern w:val="2"/>
        </w:rPr>
        <w:t>City</w:t>
      </w:r>
      <w:r w:rsidRPr="00775CF2">
        <w:rPr>
          <w:kern w:val="2"/>
        </w:rPr>
        <w:t xml:space="preserve"> proposes to issue </w:t>
      </w:r>
      <w:r>
        <w:rPr>
          <w:kern w:val="2"/>
        </w:rPr>
        <w:t>$3,210,100</w:t>
      </w:r>
      <w:r w:rsidRPr="00775CF2">
        <w:rPr>
          <w:kern w:val="2"/>
        </w:rPr>
        <w:t xml:space="preserve"> of the bonds so authorized to provide funds for the Project; and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WHEREAS,</w:t>
      </w:r>
      <w:r w:rsidRPr="00775CF2">
        <w:rPr>
          <w:kern w:val="2"/>
        </w:rPr>
        <w:t xml:space="preserve"> plans and specifications for </w:t>
      </w:r>
      <w:r>
        <w:rPr>
          <w:kern w:val="2"/>
        </w:rPr>
        <w:t>the</w:t>
      </w:r>
      <w:r w:rsidRPr="00775CF2">
        <w:rPr>
          <w:kern w:val="2"/>
        </w:rPr>
        <w:t xml:space="preserve"> Project and an estimate of the cost thereof have been prepared and made by the </w:t>
      </w:r>
      <w:r>
        <w:rPr>
          <w:kern w:val="2"/>
        </w:rPr>
        <w:t>City’</w:t>
      </w:r>
      <w:r w:rsidRPr="00775CF2">
        <w:rPr>
          <w:kern w:val="2"/>
        </w:rPr>
        <w:t>s engineers and the same are hereby accepted and approved and are on file in the office of the City Clerk; and</w:t>
      </w:r>
    </w:p>
    <w:p w:rsidR="00253749" w:rsidRDefault="00253749" w:rsidP="00706865">
      <w:pPr>
        <w:tabs>
          <w:tab w:val="left" w:pos="-1440"/>
          <w:tab w:val="left" w:pos="-720"/>
        </w:tabs>
        <w:suppressAutoHyphens/>
        <w:spacing w:before="240" w:line="260" w:lineRule="atLeast"/>
        <w:rPr>
          <w:kern w:val="2"/>
        </w:rPr>
      </w:pPr>
      <w:r w:rsidRPr="00775CF2">
        <w:rPr>
          <w:b/>
          <w:kern w:val="2"/>
        </w:rPr>
        <w:tab/>
        <w:t>WHEREAS,</w:t>
      </w:r>
      <w:r w:rsidRPr="00775CF2">
        <w:rPr>
          <w:kern w:val="2"/>
        </w:rPr>
        <w:t xml:space="preserve"> the </w:t>
      </w:r>
      <w:r>
        <w:rPr>
          <w:kern w:val="2"/>
        </w:rPr>
        <w:t>City</w:t>
      </w:r>
      <w:r w:rsidRPr="00775CF2">
        <w:rPr>
          <w:kern w:val="2"/>
        </w:rPr>
        <w:t xml:space="preserve"> does not have outstanding any bonds or other obligations payable from the income and revenues derived from the ownership and operation of the System</w:t>
      </w:r>
      <w:r>
        <w:rPr>
          <w:kern w:val="2"/>
        </w:rPr>
        <w:t xml:space="preserve"> except the following:</w:t>
      </w:r>
    </w:p>
    <w:p w:rsidR="00253749" w:rsidRDefault="00253749" w:rsidP="004F0C2A">
      <w:pPr>
        <w:tabs>
          <w:tab w:val="left" w:pos="-1440"/>
          <w:tab w:val="left" w:pos="-720"/>
        </w:tabs>
        <w:suppressAutoHyphens/>
        <w:spacing w:line="260" w:lineRule="atLeast"/>
        <w:rPr>
          <w:kern w:val="2"/>
        </w:rPr>
      </w:pPr>
    </w:p>
    <w:tbl>
      <w:tblPr>
        <w:tblW w:w="9736" w:type="dxa"/>
        <w:tblLook w:val="0000"/>
      </w:tblPr>
      <w:tblGrid>
        <w:gridCol w:w="5688"/>
        <w:gridCol w:w="1980"/>
        <w:gridCol w:w="2068"/>
      </w:tblGrid>
      <w:tr w:rsidR="00253749" w:rsidTr="00B65D69">
        <w:trPr>
          <w:cantSplit/>
          <w:trHeight w:val="543"/>
        </w:trPr>
        <w:tc>
          <w:tcPr>
            <w:tcW w:w="5688" w:type="dxa"/>
          </w:tcPr>
          <w:p w:rsidR="00253749" w:rsidRDefault="00253749" w:rsidP="00B65D69">
            <w:pPr>
              <w:keepNext/>
              <w:keepLines/>
              <w:suppressAutoHyphens/>
              <w:spacing w:line="260" w:lineRule="atLeast"/>
              <w:jc w:val="center"/>
              <w:rPr>
                <w:b/>
                <w:kern w:val="2"/>
                <w:u w:val="single"/>
              </w:rPr>
            </w:pPr>
          </w:p>
          <w:p w:rsidR="00253749" w:rsidRDefault="00253749" w:rsidP="00B65D69">
            <w:pPr>
              <w:keepNext/>
              <w:keepLines/>
              <w:suppressAutoHyphens/>
              <w:spacing w:line="260" w:lineRule="atLeast"/>
              <w:jc w:val="center"/>
              <w:rPr>
                <w:b/>
                <w:kern w:val="2"/>
              </w:rPr>
            </w:pPr>
            <w:r>
              <w:rPr>
                <w:b/>
                <w:kern w:val="2"/>
                <w:u w:val="single"/>
              </w:rPr>
              <w:t>Issue Name</w:t>
            </w:r>
          </w:p>
        </w:tc>
        <w:tc>
          <w:tcPr>
            <w:tcW w:w="1980" w:type="dxa"/>
          </w:tcPr>
          <w:p w:rsidR="00253749" w:rsidRDefault="00253749" w:rsidP="00B65D69">
            <w:pPr>
              <w:keepNext/>
              <w:keepLines/>
              <w:suppressAutoHyphens/>
              <w:spacing w:line="260" w:lineRule="atLeast"/>
              <w:jc w:val="center"/>
              <w:rPr>
                <w:b/>
                <w:kern w:val="2"/>
              </w:rPr>
            </w:pPr>
            <w:r>
              <w:rPr>
                <w:b/>
                <w:kern w:val="2"/>
              </w:rPr>
              <w:t>Date</w:t>
            </w:r>
          </w:p>
          <w:p w:rsidR="00253749" w:rsidRDefault="00253749" w:rsidP="00B65D69">
            <w:pPr>
              <w:keepNext/>
              <w:keepLines/>
              <w:suppressAutoHyphens/>
              <w:spacing w:line="260" w:lineRule="atLeast"/>
              <w:jc w:val="center"/>
              <w:rPr>
                <w:b/>
                <w:kern w:val="2"/>
              </w:rPr>
            </w:pPr>
            <w:r>
              <w:rPr>
                <w:b/>
                <w:kern w:val="2"/>
                <w:u w:val="single"/>
              </w:rPr>
              <w:t>of Bonds</w:t>
            </w:r>
          </w:p>
        </w:tc>
        <w:tc>
          <w:tcPr>
            <w:tcW w:w="2068" w:type="dxa"/>
          </w:tcPr>
          <w:p w:rsidR="00253749" w:rsidRDefault="00253749" w:rsidP="00B65D69">
            <w:pPr>
              <w:keepNext/>
              <w:keepLines/>
              <w:suppressAutoHyphens/>
              <w:spacing w:line="260" w:lineRule="atLeast"/>
              <w:jc w:val="center"/>
              <w:rPr>
                <w:b/>
                <w:kern w:val="2"/>
              </w:rPr>
            </w:pPr>
            <w:r>
              <w:rPr>
                <w:b/>
                <w:kern w:val="2"/>
              </w:rPr>
              <w:t>Amount</w:t>
            </w:r>
          </w:p>
          <w:p w:rsidR="00253749" w:rsidRDefault="00253749" w:rsidP="00B65D69">
            <w:pPr>
              <w:keepNext/>
              <w:keepLines/>
              <w:suppressAutoHyphens/>
              <w:spacing w:line="260" w:lineRule="atLeast"/>
              <w:jc w:val="center"/>
              <w:rPr>
                <w:b/>
                <w:kern w:val="2"/>
              </w:rPr>
            </w:pPr>
            <w:r>
              <w:rPr>
                <w:b/>
                <w:kern w:val="2"/>
                <w:u w:val="single"/>
              </w:rPr>
              <w:t>Originally Issued</w:t>
            </w:r>
          </w:p>
        </w:tc>
      </w:tr>
      <w:tr w:rsidR="00253749" w:rsidTr="00B65D69">
        <w:tc>
          <w:tcPr>
            <w:tcW w:w="5688" w:type="dxa"/>
          </w:tcPr>
          <w:p w:rsidR="00253749" w:rsidRDefault="00253749" w:rsidP="00B65D69">
            <w:pPr>
              <w:keepNext/>
              <w:keepLines/>
              <w:suppressAutoHyphens/>
              <w:spacing w:line="260" w:lineRule="atLeast"/>
              <w:rPr>
                <w:kern w:val="2"/>
              </w:rPr>
            </w:pPr>
          </w:p>
        </w:tc>
        <w:tc>
          <w:tcPr>
            <w:tcW w:w="1980" w:type="dxa"/>
          </w:tcPr>
          <w:p w:rsidR="00253749" w:rsidRDefault="00253749" w:rsidP="00B65D69">
            <w:pPr>
              <w:keepNext/>
              <w:keepLines/>
              <w:suppressAutoHyphens/>
              <w:spacing w:line="260" w:lineRule="atLeast"/>
              <w:jc w:val="center"/>
              <w:rPr>
                <w:kern w:val="2"/>
              </w:rPr>
            </w:pPr>
          </w:p>
        </w:tc>
        <w:tc>
          <w:tcPr>
            <w:tcW w:w="2068" w:type="dxa"/>
          </w:tcPr>
          <w:p w:rsidR="00253749" w:rsidRDefault="00253749" w:rsidP="00B65D69">
            <w:pPr>
              <w:keepNext/>
              <w:keepLines/>
              <w:suppressAutoHyphens/>
              <w:spacing w:line="260" w:lineRule="atLeast"/>
              <w:rPr>
                <w:kern w:val="2"/>
              </w:rPr>
            </w:pPr>
          </w:p>
        </w:tc>
      </w:tr>
      <w:tr w:rsidR="00253749" w:rsidTr="00B65D69">
        <w:tc>
          <w:tcPr>
            <w:tcW w:w="5688" w:type="dxa"/>
          </w:tcPr>
          <w:p w:rsidR="00253749" w:rsidRDefault="00253749" w:rsidP="007807A7">
            <w:pPr>
              <w:keepNext/>
              <w:keepLines/>
              <w:suppressAutoHyphens/>
              <w:spacing w:line="260" w:lineRule="atLeast"/>
              <w:jc w:val="left"/>
              <w:rPr>
                <w:kern w:val="2"/>
              </w:rPr>
            </w:pPr>
            <w:r>
              <w:rPr>
                <w:kern w:val="2"/>
              </w:rPr>
              <w:t>Combined Waterworks and Sewerage System Revenue Bonds (State Revolving Fund Program), Series 2002 (the “Series 2002 Bonds”)</w:t>
            </w:r>
          </w:p>
          <w:p w:rsidR="00253749" w:rsidRDefault="00253749" w:rsidP="007807A7">
            <w:pPr>
              <w:keepNext/>
              <w:keepLines/>
              <w:suppressAutoHyphens/>
              <w:spacing w:line="260" w:lineRule="atLeast"/>
              <w:jc w:val="left"/>
              <w:rPr>
                <w:kern w:val="2"/>
              </w:rPr>
            </w:pPr>
          </w:p>
        </w:tc>
        <w:tc>
          <w:tcPr>
            <w:tcW w:w="1980" w:type="dxa"/>
          </w:tcPr>
          <w:p w:rsidR="00253749" w:rsidRDefault="00253749" w:rsidP="00B65D69">
            <w:pPr>
              <w:keepNext/>
              <w:keepLines/>
              <w:suppressAutoHyphens/>
              <w:spacing w:line="260" w:lineRule="atLeast"/>
              <w:jc w:val="center"/>
              <w:rPr>
                <w:kern w:val="2"/>
              </w:rPr>
            </w:pPr>
            <w:r>
              <w:rPr>
                <w:kern w:val="2"/>
              </w:rPr>
              <w:t>November 7, 2002</w:t>
            </w:r>
          </w:p>
        </w:tc>
        <w:tc>
          <w:tcPr>
            <w:tcW w:w="2068" w:type="dxa"/>
          </w:tcPr>
          <w:p w:rsidR="00253749" w:rsidRDefault="00253749" w:rsidP="00B65D69">
            <w:pPr>
              <w:keepNext/>
              <w:keepLines/>
              <w:suppressAutoHyphens/>
              <w:spacing w:line="260" w:lineRule="atLeast"/>
              <w:ind w:right="-20"/>
              <w:jc w:val="center"/>
              <w:rPr>
                <w:kern w:val="2"/>
              </w:rPr>
            </w:pPr>
            <w:r>
              <w:rPr>
                <w:kern w:val="2"/>
              </w:rPr>
              <w:t>$500,000</w:t>
            </w:r>
          </w:p>
        </w:tc>
      </w:tr>
      <w:tr w:rsidR="00253749" w:rsidTr="00B65D69">
        <w:tc>
          <w:tcPr>
            <w:tcW w:w="5688" w:type="dxa"/>
          </w:tcPr>
          <w:p w:rsidR="00253749" w:rsidRDefault="00253749" w:rsidP="003F4B18">
            <w:pPr>
              <w:keepNext/>
              <w:keepLines/>
              <w:suppressAutoHyphens/>
              <w:spacing w:line="260" w:lineRule="atLeast"/>
              <w:jc w:val="left"/>
              <w:rPr>
                <w:kern w:val="2"/>
              </w:rPr>
            </w:pPr>
            <w:r>
              <w:rPr>
                <w:kern w:val="2"/>
              </w:rPr>
              <w:t>Combined Waterworks and Sewerage System Revenue Bonds, Series 2012 (the “Series 2012 Bonds”)</w:t>
            </w:r>
          </w:p>
        </w:tc>
        <w:tc>
          <w:tcPr>
            <w:tcW w:w="1980" w:type="dxa"/>
          </w:tcPr>
          <w:p w:rsidR="00253749" w:rsidRDefault="00253749" w:rsidP="00B65D69">
            <w:pPr>
              <w:keepNext/>
              <w:keepLines/>
              <w:suppressAutoHyphens/>
              <w:spacing w:line="260" w:lineRule="atLeast"/>
              <w:jc w:val="center"/>
              <w:rPr>
                <w:kern w:val="2"/>
              </w:rPr>
            </w:pPr>
            <w:r>
              <w:rPr>
                <w:kern w:val="2"/>
              </w:rPr>
              <w:t>April 2, 2012</w:t>
            </w:r>
          </w:p>
        </w:tc>
        <w:tc>
          <w:tcPr>
            <w:tcW w:w="2068" w:type="dxa"/>
          </w:tcPr>
          <w:p w:rsidR="00253749" w:rsidRDefault="00253749" w:rsidP="00B65D69">
            <w:pPr>
              <w:keepNext/>
              <w:keepLines/>
              <w:suppressAutoHyphens/>
              <w:spacing w:line="260" w:lineRule="atLeast"/>
              <w:ind w:right="-20"/>
              <w:jc w:val="center"/>
              <w:rPr>
                <w:kern w:val="2"/>
              </w:rPr>
            </w:pPr>
            <w:r>
              <w:rPr>
                <w:kern w:val="2"/>
              </w:rPr>
              <w:t>$1,904,000</w:t>
            </w:r>
          </w:p>
        </w:tc>
      </w:tr>
    </w:tbl>
    <w:p w:rsidR="00253749" w:rsidRPr="00775CF2" w:rsidRDefault="00253749">
      <w:pPr>
        <w:tabs>
          <w:tab w:val="center" w:pos="1980"/>
          <w:tab w:val="center" w:pos="5040"/>
          <w:tab w:val="center" w:pos="7560"/>
        </w:tabs>
        <w:suppressAutoHyphens/>
        <w:spacing w:line="260" w:lineRule="atLeast"/>
        <w:rPr>
          <w:kern w:val="2"/>
        </w:rPr>
      </w:pPr>
    </w:p>
    <w:p w:rsidR="00253749" w:rsidRDefault="00253749">
      <w:pPr>
        <w:tabs>
          <w:tab w:val="left" w:pos="-1440"/>
          <w:tab w:val="left" w:pos="-720"/>
        </w:tabs>
        <w:suppressAutoHyphens/>
        <w:spacing w:line="260" w:lineRule="atLeast"/>
        <w:rPr>
          <w:kern w:val="2"/>
        </w:rPr>
      </w:pPr>
      <w:r w:rsidRPr="00775CF2">
        <w:rPr>
          <w:b/>
          <w:kern w:val="2"/>
        </w:rPr>
        <w:tab/>
      </w:r>
      <w:r>
        <w:rPr>
          <w:b/>
          <w:kern w:val="2"/>
        </w:rPr>
        <w:t xml:space="preserve">WHEREAS, </w:t>
      </w:r>
      <w:r>
        <w:rPr>
          <w:kern w:val="2"/>
        </w:rPr>
        <w:t xml:space="preserve">the Series 2002 Ordinance and the Series 2012 Ordinance (both as defined herein) provide that the Bond herein authorized may be issued on a parity with the Series 2002 Bonds and the Series 2012 Bonds if certain conditions are met, and the City has provided evidence that such conditions have been complied with; and </w:t>
      </w:r>
    </w:p>
    <w:p w:rsidR="00253749"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Pr>
          <w:kern w:val="2"/>
        </w:rPr>
        <w:tab/>
      </w:r>
      <w:r w:rsidRPr="00775CF2">
        <w:rPr>
          <w:b/>
          <w:kern w:val="2"/>
        </w:rPr>
        <w:t>WHEREAS,</w:t>
      </w:r>
      <w:r w:rsidRPr="00775CF2">
        <w:rPr>
          <w:kern w:val="2"/>
        </w:rPr>
        <w:t xml:space="preserve"> it is hereby found and determined that it is necessary and advisable and in the best interest of the </w:t>
      </w:r>
      <w:r>
        <w:rPr>
          <w:kern w:val="2"/>
        </w:rPr>
        <w:t>City</w:t>
      </w:r>
      <w:r w:rsidRPr="00775CF2">
        <w:rPr>
          <w:kern w:val="2"/>
        </w:rPr>
        <w:t xml:space="preserve"> and of its inhabitants at this time to authorize the issuance and delivery of revenue bonds pursuant to the Act t</w:t>
      </w:r>
      <w:r>
        <w:rPr>
          <w:kern w:val="2"/>
        </w:rPr>
        <w:t>o provide funds for the Project.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 xml:space="preserve">NOW, THEREFORE, BE IT ORDAINED BY THE BOARD OF ALDERMEN OF THE CITY OF </w:t>
      </w:r>
      <w:r>
        <w:rPr>
          <w:b/>
          <w:kern w:val="2"/>
        </w:rPr>
        <w:t>ELSBERRY, MISSOURI</w:t>
      </w:r>
      <w:r w:rsidRPr="00775CF2">
        <w:rPr>
          <w:b/>
          <w:kern w:val="2"/>
        </w:rPr>
        <w:t xml:space="preserve">, AS FOLLOWS: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p>
    <w:p w:rsidR="00253749" w:rsidRPr="00775CF2" w:rsidRDefault="00253749">
      <w:pPr>
        <w:keepNext/>
        <w:tabs>
          <w:tab w:val="center" w:pos="4680"/>
        </w:tabs>
        <w:suppressAutoHyphens/>
        <w:spacing w:line="260" w:lineRule="atLeast"/>
        <w:jc w:val="center"/>
        <w:rPr>
          <w:b/>
          <w:kern w:val="2"/>
        </w:rPr>
      </w:pPr>
      <w:r w:rsidRPr="00775CF2">
        <w:rPr>
          <w:b/>
          <w:kern w:val="2"/>
        </w:rPr>
        <w:t>ARTICLE I</w:t>
      </w:r>
      <w:r>
        <w:rPr>
          <w:b/>
          <w:kern w:val="2"/>
        </w:rPr>
        <w:fldChar w:fldCharType="begin"/>
      </w:r>
      <w:r w:rsidRPr="00775CF2">
        <w:instrText>tc "</w:instrText>
      </w:r>
      <w:bookmarkStart w:id="2" w:name="_Toc129665334"/>
      <w:bookmarkStart w:id="3" w:name="_Toc319077506"/>
      <w:bookmarkStart w:id="4" w:name="_Toc319248418"/>
      <w:bookmarkStart w:id="5" w:name="_Toc395186317"/>
      <w:bookmarkStart w:id="6" w:name="_Toc395186665"/>
      <w:bookmarkStart w:id="7" w:name="_Toc395186745"/>
      <w:bookmarkStart w:id="8" w:name="_Toc395186827"/>
      <w:bookmarkStart w:id="9" w:name="_Toc395186927"/>
      <w:bookmarkStart w:id="10" w:name="_Toc395780905"/>
      <w:bookmarkStart w:id="11" w:name="_Toc395780986"/>
      <w:bookmarkStart w:id="12" w:name="_Toc445733621"/>
      <w:bookmarkStart w:id="13" w:name="_Toc445890413"/>
      <w:bookmarkStart w:id="14" w:name="_Toc445890496"/>
      <w:bookmarkStart w:id="15" w:name="_Toc445890578"/>
      <w:bookmarkStart w:id="16" w:name="_Toc463424977"/>
      <w:bookmarkStart w:id="17" w:name="_Toc463427491"/>
      <w:bookmarkStart w:id="18" w:name="_Toc463431496"/>
      <w:bookmarkStart w:id="19" w:name="_Toc463880146"/>
      <w:bookmarkStart w:id="20" w:name="_Toc464115169"/>
      <w:r w:rsidRPr="00775CF2">
        <w:instrText>ARTICLE I</w:instrTex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775CF2">
        <w:instrText>" \f C \l 1</w:instrText>
      </w:r>
      <w:r>
        <w:rPr>
          <w:b/>
          <w:kern w:val="2"/>
        </w:rPr>
        <w:fldChar w:fldCharType="end"/>
      </w:r>
    </w:p>
    <w:p w:rsidR="00253749" w:rsidRPr="00775CF2" w:rsidRDefault="00253749">
      <w:pPr>
        <w:keepNext/>
        <w:tabs>
          <w:tab w:val="left" w:pos="-1440"/>
          <w:tab w:val="left" w:pos="-720"/>
        </w:tabs>
        <w:suppressAutoHyphens/>
        <w:spacing w:line="260" w:lineRule="atLeast"/>
        <w:jc w:val="center"/>
        <w:rPr>
          <w:b/>
          <w:kern w:val="2"/>
        </w:rPr>
      </w:pPr>
    </w:p>
    <w:p w:rsidR="00253749" w:rsidRPr="00775CF2" w:rsidRDefault="00253749" w:rsidP="00775CF2">
      <w:pPr>
        <w:keepNext/>
        <w:tabs>
          <w:tab w:val="center" w:pos="4680"/>
        </w:tabs>
        <w:suppressAutoHyphens/>
        <w:spacing w:line="260" w:lineRule="atLeast"/>
        <w:jc w:val="center"/>
        <w:rPr>
          <w:kern w:val="2"/>
        </w:rPr>
      </w:pPr>
      <w:r w:rsidRPr="00775CF2">
        <w:rPr>
          <w:b/>
          <w:kern w:val="2"/>
        </w:rPr>
        <w:t>DEFINITIONS</w:t>
      </w:r>
      <w:r>
        <w:rPr>
          <w:b/>
          <w:kern w:val="2"/>
        </w:rPr>
        <w:fldChar w:fldCharType="begin"/>
      </w:r>
      <w:r w:rsidRPr="00775CF2">
        <w:instrText>tc "</w:instrText>
      </w:r>
      <w:bookmarkStart w:id="21" w:name="_Toc129665335"/>
      <w:bookmarkStart w:id="22" w:name="_Toc319077507"/>
      <w:bookmarkStart w:id="23" w:name="_Toc319248419"/>
      <w:bookmarkStart w:id="24" w:name="_Toc395186318"/>
      <w:bookmarkStart w:id="25" w:name="_Toc395186666"/>
      <w:bookmarkStart w:id="26" w:name="_Toc395186746"/>
      <w:bookmarkStart w:id="27" w:name="_Toc395186828"/>
      <w:bookmarkStart w:id="28" w:name="_Toc395186928"/>
      <w:bookmarkStart w:id="29" w:name="_Toc395780906"/>
      <w:bookmarkStart w:id="30" w:name="_Toc395780987"/>
      <w:bookmarkStart w:id="31" w:name="_Toc445733622"/>
      <w:bookmarkStart w:id="32" w:name="_Toc445890414"/>
      <w:bookmarkStart w:id="33" w:name="_Toc445890497"/>
      <w:bookmarkStart w:id="34" w:name="_Toc445890579"/>
      <w:bookmarkStart w:id="35" w:name="_Toc463424978"/>
      <w:bookmarkStart w:id="36" w:name="_Toc463427492"/>
      <w:bookmarkStart w:id="37" w:name="_Toc463431497"/>
      <w:bookmarkStart w:id="38" w:name="_Toc463880147"/>
      <w:bookmarkStart w:id="39" w:name="_Toc464115170"/>
      <w:r w:rsidRPr="00775CF2">
        <w:instrText>DEFINITIONS</w:instrTex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75CF2">
        <w:instrText>" \f C \l 2</w:instrText>
      </w:r>
      <w:r>
        <w:rPr>
          <w:b/>
          <w:kern w:val="2"/>
        </w:rPr>
        <w:fldChar w:fldCharType="end"/>
      </w:r>
    </w:p>
    <w:p w:rsidR="00253749" w:rsidRPr="00775CF2" w:rsidRDefault="00253749" w:rsidP="00775CF2">
      <w:pPr>
        <w:keepNext/>
        <w:tabs>
          <w:tab w:val="center" w:pos="4680"/>
        </w:tabs>
        <w:suppressAutoHyphens/>
        <w:spacing w:line="260" w:lineRule="atLeast"/>
        <w:jc w:val="center"/>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101.</w:t>
      </w:r>
      <w:r w:rsidRPr="00775CF2">
        <w:rPr>
          <w:b/>
          <w:kern w:val="2"/>
        </w:rPr>
        <w:tab/>
        <w:t>Definitions of Words and Terms</w:t>
      </w:r>
      <w:r>
        <w:rPr>
          <w:b/>
          <w:kern w:val="2"/>
        </w:rPr>
        <w:fldChar w:fldCharType="begin"/>
      </w:r>
      <w:r w:rsidRPr="00775CF2">
        <w:instrText>tc "</w:instrText>
      </w:r>
      <w:bookmarkStart w:id="40" w:name="_Toc464115171"/>
      <w:r w:rsidRPr="00775CF2">
        <w:instrText>Section 101.</w:instrText>
      </w:r>
      <w:r w:rsidRPr="00775CF2">
        <w:tab/>
        <w:instrText>Definitions of Words and Terms</w:instrText>
      </w:r>
      <w:bookmarkEnd w:id="40"/>
      <w:r w:rsidRPr="00775CF2">
        <w:instrText>" \f C \l 04</w:instrText>
      </w:r>
      <w:r>
        <w:rPr>
          <w:b/>
          <w:kern w:val="2"/>
        </w:rPr>
        <w:fldChar w:fldCharType="end"/>
      </w:r>
      <w:r w:rsidRPr="00775CF2">
        <w:rPr>
          <w:kern w:val="2"/>
        </w:rPr>
        <w:t xml:space="preserve">.  In addition to words and terms defined elsewhere herein, the following capitalized words and terms as used in this Ordinance shall have the following meanings: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Act</w:t>
      </w:r>
      <w:r>
        <w:rPr>
          <w:b/>
          <w:kern w:val="2"/>
        </w:rPr>
        <w:t>”</w:t>
      </w:r>
      <w:r w:rsidRPr="00775CF2">
        <w:rPr>
          <w:kern w:val="2"/>
        </w:rPr>
        <w:t xml:space="preserve"> means </w:t>
      </w:r>
      <w:r>
        <w:rPr>
          <w:kern w:val="2"/>
        </w:rPr>
        <w:t>Chapter 250 of the Revised Statutes of Missouri</w:t>
      </w:r>
      <w:r w:rsidRPr="00775CF2">
        <w:rPr>
          <w:kern w:val="2"/>
        </w:rPr>
        <w:t>, as amended.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r>
      <w:r>
        <w:rPr>
          <w:b/>
          <w:kern w:val="2"/>
        </w:rPr>
        <w:t>“</w:t>
      </w:r>
      <w:r w:rsidRPr="00775CF2">
        <w:rPr>
          <w:b/>
          <w:kern w:val="2"/>
        </w:rPr>
        <w:t>Average Annual Debt Service</w:t>
      </w:r>
      <w:r>
        <w:rPr>
          <w:b/>
          <w:kern w:val="2"/>
        </w:rPr>
        <w:t>”</w:t>
      </w:r>
      <w:r w:rsidRPr="00775CF2">
        <w:rPr>
          <w:kern w:val="2"/>
        </w:rPr>
        <w:t xml:space="preserve"> means the average of the Debt Se</w:t>
      </w:r>
      <w:r>
        <w:rPr>
          <w:kern w:val="2"/>
        </w:rPr>
        <w:t>rvice Requirements for the then-</w:t>
      </w:r>
      <w:r w:rsidRPr="00775CF2">
        <w:rPr>
          <w:kern w:val="2"/>
        </w:rPr>
        <w:t>current and all future fiscal years.</w:t>
      </w:r>
    </w:p>
    <w:p w:rsidR="00253749" w:rsidRPr="00775CF2" w:rsidRDefault="00253749">
      <w:pPr>
        <w:tabs>
          <w:tab w:val="left" w:pos="-1440"/>
          <w:tab w:val="left" w:pos="-720"/>
        </w:tabs>
        <w:suppressAutoHyphens/>
        <w:spacing w:line="260" w:lineRule="atLeast"/>
        <w:rPr>
          <w:kern w:val="2"/>
        </w:rPr>
      </w:pPr>
    </w:p>
    <w:p w:rsidR="00253749" w:rsidRPr="00775CF2" w:rsidRDefault="00253749" w:rsidP="00AD46AE">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Bond</w:t>
      </w:r>
      <w:r>
        <w:rPr>
          <w:b/>
          <w:kern w:val="2"/>
        </w:rPr>
        <w:t>”</w:t>
      </w:r>
      <w:r w:rsidRPr="00775CF2">
        <w:rPr>
          <w:b/>
          <w:kern w:val="2"/>
        </w:rPr>
        <w:t xml:space="preserve"> </w:t>
      </w:r>
      <w:r w:rsidRPr="00775CF2">
        <w:rPr>
          <w:kern w:val="2"/>
        </w:rPr>
        <w:t>or</w:t>
      </w:r>
      <w:r w:rsidRPr="00775CF2">
        <w:rPr>
          <w:b/>
          <w:kern w:val="2"/>
        </w:rPr>
        <w:t xml:space="preserve"> </w:t>
      </w:r>
      <w:r>
        <w:rPr>
          <w:b/>
          <w:kern w:val="2"/>
        </w:rPr>
        <w:t>“</w:t>
      </w:r>
      <w:r w:rsidRPr="00775CF2">
        <w:rPr>
          <w:b/>
          <w:kern w:val="2"/>
        </w:rPr>
        <w:t>Bonds</w:t>
      </w:r>
      <w:r>
        <w:rPr>
          <w:b/>
          <w:kern w:val="2"/>
        </w:rPr>
        <w:t>”</w:t>
      </w:r>
      <w:r w:rsidRPr="00775CF2">
        <w:rPr>
          <w:kern w:val="2"/>
        </w:rPr>
        <w:t xml:space="preserve"> means the </w:t>
      </w:r>
      <w:r>
        <w:rPr>
          <w:kern w:val="2"/>
        </w:rPr>
        <w:t>Combined Waterworks and Sewerage System Revenue Bond</w:t>
      </w:r>
      <w:r w:rsidRPr="00775CF2">
        <w:rPr>
          <w:kern w:val="2"/>
        </w:rPr>
        <w:t xml:space="preserve">, Series A of the </w:t>
      </w:r>
      <w:r>
        <w:rPr>
          <w:kern w:val="2"/>
        </w:rPr>
        <w:t>City</w:t>
      </w:r>
      <w:r w:rsidRPr="00775CF2">
        <w:rPr>
          <w:kern w:val="2"/>
        </w:rPr>
        <w:t xml:space="preserve"> in the principal amount of </w:t>
      </w:r>
      <w:r>
        <w:rPr>
          <w:kern w:val="2"/>
        </w:rPr>
        <w:t>$3,210,100</w:t>
      </w:r>
      <w:r w:rsidRPr="00775CF2">
        <w:rPr>
          <w:kern w:val="2"/>
        </w:rPr>
        <w:t xml:space="preserve">, authorized and issued pursuant to this Ordinance.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Bond Counsel</w:t>
      </w:r>
      <w:r>
        <w:rPr>
          <w:b/>
          <w:kern w:val="2"/>
        </w:rPr>
        <w:t>”</w:t>
      </w:r>
      <w:r w:rsidRPr="00775CF2">
        <w:rPr>
          <w:kern w:val="2"/>
        </w:rPr>
        <w:t xml:space="preserve"> means Gilmore &amp; Bell, P.C., St. Louis</w:t>
      </w:r>
      <w:r>
        <w:rPr>
          <w:kern w:val="2"/>
        </w:rPr>
        <w:t>,</w:t>
      </w:r>
      <w:r w:rsidRPr="00775CF2">
        <w:rPr>
          <w:kern w:val="2"/>
        </w:rPr>
        <w:t xml:space="preserve"> Missouri, or other attorney or firm of attorneys with a nationally recognized standing in the field of municipal bond financing selected by the </w:t>
      </w:r>
      <w:r>
        <w:rPr>
          <w:kern w:val="2"/>
        </w:rPr>
        <w:t>City</w:t>
      </w:r>
      <w:r w:rsidRPr="00775CF2">
        <w:rPr>
          <w:kern w:val="2"/>
        </w:rPr>
        <w: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Bond Payment Date</w:t>
      </w:r>
      <w:r>
        <w:rPr>
          <w:b/>
          <w:kern w:val="2"/>
        </w:rPr>
        <w:t>”</w:t>
      </w:r>
      <w:r w:rsidRPr="00775CF2">
        <w:rPr>
          <w:kern w:val="2"/>
        </w:rPr>
        <w:t xml:space="preserve"> means any date on which principal of or interest on the Bond is payable at the Maturity thereof or on any Interest Payment Date.</w:t>
      </w:r>
    </w:p>
    <w:p w:rsidR="00253749" w:rsidRPr="00775CF2" w:rsidRDefault="00253749" w:rsidP="00706865">
      <w:pPr>
        <w:tabs>
          <w:tab w:val="left" w:pos="-1440"/>
          <w:tab w:val="left" w:pos="-720"/>
        </w:tabs>
        <w:suppressAutoHyphens/>
        <w:spacing w:before="240" w:line="260" w:lineRule="atLeast"/>
        <w:rPr>
          <w:kern w:val="2"/>
        </w:rPr>
      </w:pPr>
      <w:r w:rsidRPr="00775CF2">
        <w:rPr>
          <w:b/>
          <w:kern w:val="2"/>
        </w:rPr>
        <w:tab/>
      </w:r>
      <w:r>
        <w:rPr>
          <w:b/>
          <w:kern w:val="2"/>
        </w:rPr>
        <w:t>“</w:t>
      </w:r>
      <w:r w:rsidRPr="00775CF2">
        <w:rPr>
          <w:b/>
          <w:kern w:val="2"/>
        </w:rPr>
        <w:t>Bond Register</w:t>
      </w:r>
      <w:r>
        <w:rPr>
          <w:b/>
          <w:kern w:val="2"/>
        </w:rPr>
        <w:t>”</w:t>
      </w:r>
      <w:r w:rsidRPr="00775CF2">
        <w:rPr>
          <w:kern w:val="2"/>
        </w:rPr>
        <w:t xml:space="preserve"> means the books for the registration, transfer and exchange of the Bond kept at the office of the Paying Agent.</w:t>
      </w:r>
    </w:p>
    <w:p w:rsidR="00253749" w:rsidRPr="00775CF2" w:rsidRDefault="00253749">
      <w:pPr>
        <w:tabs>
          <w:tab w:val="left" w:pos="-1440"/>
          <w:tab w:val="left" w:pos="-720"/>
        </w:tabs>
        <w:suppressAutoHyphens/>
        <w:spacing w:line="260" w:lineRule="atLeast"/>
        <w:rPr>
          <w:color w:val="FF0000"/>
          <w:kern w:val="2"/>
        </w:rPr>
      </w:pPr>
    </w:p>
    <w:p w:rsidR="00253749" w:rsidRPr="00775CF2" w:rsidRDefault="00253749">
      <w:pPr>
        <w:tabs>
          <w:tab w:val="left" w:pos="-1440"/>
          <w:tab w:val="left" w:pos="-720"/>
        </w:tabs>
        <w:suppressAutoHyphens/>
        <w:spacing w:line="260" w:lineRule="atLeast"/>
        <w:rPr>
          <w:kern w:val="2"/>
        </w:rPr>
      </w:pPr>
      <w:r w:rsidRPr="00775CF2">
        <w:rPr>
          <w:b/>
          <w:color w:val="FF0000"/>
          <w:kern w:val="2"/>
        </w:rPr>
        <w:tab/>
      </w:r>
      <w:r>
        <w:rPr>
          <w:b/>
          <w:kern w:val="2"/>
        </w:rPr>
        <w:t>“</w:t>
      </w:r>
      <w:r w:rsidRPr="00775CF2">
        <w:rPr>
          <w:b/>
          <w:kern w:val="2"/>
        </w:rPr>
        <w:t>Bondowner</w:t>
      </w:r>
      <w:r>
        <w:rPr>
          <w:b/>
          <w:kern w:val="2"/>
        </w:rPr>
        <w:t>”</w:t>
      </w:r>
      <w:r w:rsidRPr="00775CF2">
        <w:rPr>
          <w:kern w:val="2"/>
        </w:rPr>
        <w:t xml:space="preserve"> or </w:t>
      </w:r>
      <w:r>
        <w:rPr>
          <w:b/>
          <w:kern w:val="2"/>
        </w:rPr>
        <w:t>“</w:t>
      </w:r>
      <w:r w:rsidRPr="00775CF2">
        <w:rPr>
          <w:b/>
          <w:kern w:val="2"/>
        </w:rPr>
        <w:t>Registered Owner</w:t>
      </w:r>
      <w:r>
        <w:rPr>
          <w:b/>
          <w:kern w:val="2"/>
        </w:rPr>
        <w:t>”</w:t>
      </w:r>
      <w:r w:rsidRPr="00775CF2">
        <w:rPr>
          <w:kern w:val="2"/>
        </w:rPr>
        <w:t xml:space="preserve"> when used with respect to the Bond means the Person in whose name </w:t>
      </w:r>
      <w:r>
        <w:rPr>
          <w:kern w:val="2"/>
        </w:rPr>
        <w:t>the</w:t>
      </w:r>
      <w:r w:rsidRPr="00775CF2">
        <w:rPr>
          <w:kern w:val="2"/>
        </w:rPr>
        <w:t xml:space="preserve"> Bond is registered on the Bond Register.</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Business Day</w:t>
      </w:r>
      <w:r>
        <w:rPr>
          <w:b/>
          <w:kern w:val="2"/>
        </w:rPr>
        <w:t>”</w:t>
      </w:r>
      <w:r w:rsidRPr="00775CF2">
        <w:rPr>
          <w:kern w:val="2"/>
        </w:rPr>
        <w:t xml:space="preserve"> means a day, other than a Saturday, Sunday or holiday, on which the Paying Agent is scheduled in the normal course of its operations to be open to the public for conduct of its operations.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City</w:t>
      </w:r>
      <w:r>
        <w:rPr>
          <w:b/>
          <w:kern w:val="2"/>
        </w:rPr>
        <w:t>”</w:t>
      </w:r>
      <w:r w:rsidRPr="00775CF2">
        <w:rPr>
          <w:kern w:val="2"/>
        </w:rPr>
        <w:t xml:space="preserve"> means the City of </w:t>
      </w:r>
      <w:r>
        <w:rPr>
          <w:kern w:val="2"/>
        </w:rPr>
        <w:t>Elsberry, Missouri</w:t>
      </w:r>
      <w:r w:rsidRPr="00775CF2">
        <w:rPr>
          <w:kern w:val="2"/>
        </w:rPr>
        <w:t>, and any successors or assigns.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Code</w:t>
      </w:r>
      <w:r>
        <w:rPr>
          <w:b/>
          <w:kern w:val="2"/>
        </w:rPr>
        <w:t>”</w:t>
      </w:r>
      <w:r w:rsidRPr="00775CF2">
        <w:rPr>
          <w:kern w:val="2"/>
        </w:rPr>
        <w:t xml:space="preserve"> means the Internal Revenue Code of 1986, as amended, and the applicable regulations of the Treasury Department proposed or promulgated thereunder.</w:t>
      </w:r>
    </w:p>
    <w:p w:rsidR="00253749" w:rsidRPr="00775CF2" w:rsidRDefault="00253749">
      <w:pPr>
        <w:tabs>
          <w:tab w:val="left" w:pos="-1440"/>
          <w:tab w:val="left" w:pos="-720"/>
        </w:tabs>
        <w:suppressAutoHyphens/>
        <w:spacing w:line="260" w:lineRule="atLeast"/>
        <w:rPr>
          <w:kern w:val="2"/>
        </w:rPr>
      </w:pPr>
    </w:p>
    <w:p w:rsidR="00253749" w:rsidRPr="00775CF2" w:rsidRDefault="00253749" w:rsidP="00B91F11">
      <w:pPr>
        <w:keepLines/>
        <w:tabs>
          <w:tab w:val="left" w:pos="-1440"/>
          <w:tab w:val="left" w:pos="-720"/>
        </w:tabs>
        <w:suppressAutoHyphens/>
        <w:spacing w:line="260" w:lineRule="atLeast"/>
        <w:rPr>
          <w:kern w:val="2"/>
        </w:rPr>
      </w:pPr>
      <w:r w:rsidRPr="00775CF2">
        <w:rPr>
          <w:b/>
          <w:kern w:val="2"/>
        </w:rPr>
        <w:tab/>
      </w:r>
      <w:r>
        <w:rPr>
          <w:b/>
          <w:kern w:val="2"/>
        </w:rPr>
        <w:t>“</w:t>
      </w:r>
      <w:r w:rsidRPr="00775CF2">
        <w:rPr>
          <w:b/>
          <w:kern w:val="2"/>
        </w:rPr>
        <w:t>Consultant</w:t>
      </w:r>
      <w:r>
        <w:rPr>
          <w:b/>
          <w:kern w:val="2"/>
        </w:rPr>
        <w:t>”</w:t>
      </w:r>
      <w:r w:rsidRPr="00775CF2">
        <w:rPr>
          <w:kern w:val="2"/>
        </w:rPr>
        <w:t xml:space="preserve"> means an independent engineer or engineering firm having a favorable reputation for skill and experience in the construction, financing and operation of public utilities and the preparation of management studies and financial feasibility studies in connection therewith, selected by the </w:t>
      </w:r>
      <w:r>
        <w:rPr>
          <w:kern w:val="2"/>
        </w:rPr>
        <w:t>City</w:t>
      </w:r>
      <w:r w:rsidRPr="00775CF2">
        <w:rPr>
          <w:kern w:val="2"/>
        </w:rPr>
        <w:t xml:space="preserve"> for the purpose of carrying out the duties imposed on the Consultant by this Ordinance.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Debt Service Account</w:t>
      </w:r>
      <w:r>
        <w:rPr>
          <w:b/>
          <w:kern w:val="2"/>
        </w:rPr>
        <w:t>”</w:t>
      </w:r>
      <w:r w:rsidRPr="00775CF2">
        <w:rPr>
          <w:kern w:val="2"/>
        </w:rPr>
        <w:t xml:space="preserve"> means the </w:t>
      </w:r>
      <w:r>
        <w:rPr>
          <w:kern w:val="2"/>
        </w:rPr>
        <w:t>account by that name</w:t>
      </w:r>
      <w:r w:rsidRPr="00775CF2">
        <w:rPr>
          <w:kern w:val="2"/>
        </w:rPr>
        <w:t xml:space="preserve"> created by </w:t>
      </w:r>
      <w:r w:rsidRPr="00775CF2">
        <w:rPr>
          <w:b/>
          <w:kern w:val="2"/>
        </w:rPr>
        <w:t>Section 501</w:t>
      </w:r>
      <w:r w:rsidRPr="00775CF2">
        <w:rPr>
          <w:kern w:val="2"/>
        </w:rPr>
        <w:t xml:space="preserve"> hereof.</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Debt Service Requirements</w:t>
      </w:r>
      <w:r>
        <w:rPr>
          <w:b/>
          <w:kern w:val="2"/>
        </w:rPr>
        <w:t>”</w:t>
      </w:r>
      <w:r w:rsidRPr="00775CF2">
        <w:rPr>
          <w:kern w:val="2"/>
        </w:rPr>
        <w:t xml:space="preserve"> means the aggregate principal payments (whether at maturity or pursuant to scheduled mandatory sinking fund redemption requirements) and net interest or interest-like payments (net of any Subsidy Payments, if any) on all System Revenue Bonds for the period of time for which calculated; provided, however, that for purposes of calculating such amount, principal and interest shall be excluded from the determination of Debt Service Requirements to the extent that such principal or interest is payable from amounts deposited in trust, escrowed or otherwise set aside for the payment thereof with a commercial bank or trust company located in the State of Missouri and having full trust powers</w:t>
      </w:r>
      <w:r>
        <w:rPr>
          <w:kern w:val="2"/>
        </w:rPr>
        <w:t>; and provided further, that for purposes of calculating such amount for the last fiscal year during which any Parity Bonds will be outstanding, the amount on deposit in any debt service reserve account securing any Parity Bonds shall be deducted for the determination of the Debt Service Requirements for such fiscal year.</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Debt Service Reserve Account</w:t>
      </w:r>
      <w:r>
        <w:rPr>
          <w:b/>
          <w:kern w:val="2"/>
        </w:rPr>
        <w:t>”</w:t>
      </w:r>
      <w:r w:rsidRPr="00775CF2">
        <w:rPr>
          <w:kern w:val="2"/>
        </w:rPr>
        <w:t xml:space="preserve"> means the </w:t>
      </w:r>
      <w:r>
        <w:rPr>
          <w:kern w:val="2"/>
        </w:rPr>
        <w:t>account by that name</w:t>
      </w:r>
      <w:r w:rsidRPr="00775CF2">
        <w:rPr>
          <w:kern w:val="2"/>
        </w:rPr>
        <w:t xml:space="preserve"> created by </w:t>
      </w:r>
      <w:r w:rsidRPr="00775CF2">
        <w:rPr>
          <w:b/>
          <w:kern w:val="2"/>
        </w:rPr>
        <w:t>Section 501</w:t>
      </w:r>
      <w:r w:rsidRPr="00775CF2">
        <w:rPr>
          <w:kern w:val="2"/>
        </w:rPr>
        <w:t xml:space="preserve"> hereof.</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Debt Service Reserve Requirement</w:t>
      </w:r>
      <w:r>
        <w:rPr>
          <w:b/>
          <w:kern w:val="2"/>
        </w:rPr>
        <w:t>”</w:t>
      </w:r>
      <w:r w:rsidRPr="00775CF2">
        <w:rPr>
          <w:kern w:val="2"/>
        </w:rPr>
        <w:t xml:space="preserve"> means the sum of $</w:t>
      </w:r>
      <w:r>
        <w:rPr>
          <w:kern w:val="2"/>
        </w:rPr>
        <w:t>126,000</w:t>
      </w:r>
      <w:r w:rsidRPr="00775CF2">
        <w:rPr>
          <w:kern w:val="2"/>
        </w:rPr>
        <w: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Defaulted Interest</w:t>
      </w:r>
      <w:r>
        <w:rPr>
          <w:b/>
          <w:kern w:val="2"/>
        </w:rPr>
        <w:t>”</w:t>
      </w:r>
      <w:r w:rsidRPr="00775CF2">
        <w:rPr>
          <w:kern w:val="2"/>
        </w:rPr>
        <w:t xml:space="preserve"> means interest on the Bond which is payable but not paid on any Interest Payment Date.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Defeasance Obligations</w:t>
      </w:r>
      <w:r>
        <w:rPr>
          <w:b/>
          <w:kern w:val="2"/>
        </w:rPr>
        <w:t>”</w:t>
      </w:r>
      <w:r w:rsidRPr="00775CF2">
        <w:rPr>
          <w:kern w:val="2"/>
        </w:rPr>
        <w:t xml:space="preserve"> means any of the following obligations: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(a)</w:t>
      </w:r>
      <w:r w:rsidRPr="00775CF2">
        <w:rPr>
          <w:kern w:val="2"/>
        </w:rPr>
        <w:tab/>
        <w:t>United States Government Obligations that are not subject to redemption in advance of their maturity dates; or</w:t>
      </w:r>
    </w:p>
    <w:p w:rsidR="00253749" w:rsidRPr="00775CF2" w:rsidRDefault="00253749">
      <w:pPr>
        <w:tabs>
          <w:tab w:val="left" w:pos="-1440"/>
          <w:tab w:val="left" w:pos="-720"/>
        </w:tabs>
        <w:suppressAutoHyphens/>
        <w:spacing w:line="260" w:lineRule="atLeast"/>
        <w:ind w:left="720"/>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(b)</w:t>
      </w:r>
      <w:r w:rsidRPr="00775CF2">
        <w:rPr>
          <w:kern w:val="2"/>
        </w:rPr>
        <w:tab/>
        <w:t>obligations of any state or political subdivision of any state, the interest on which is excluded from gross income for federal income tax purposes and which meet the following conditions: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 w:val="left" w:pos="720"/>
        </w:tabs>
        <w:suppressAutoHyphens/>
        <w:spacing w:line="260" w:lineRule="atLeast"/>
        <w:ind w:left="1440"/>
        <w:rPr>
          <w:kern w:val="2"/>
        </w:rPr>
      </w:pPr>
      <w:r w:rsidRPr="00775CF2">
        <w:rPr>
          <w:kern w:val="2"/>
        </w:rPr>
        <w:tab/>
        <w:t>(1)</w:t>
      </w:r>
      <w:r w:rsidRPr="00775CF2">
        <w:rPr>
          <w:kern w:val="2"/>
        </w:rPr>
        <w:tab/>
        <w:t>the obligations are (</w:t>
      </w:r>
      <w:r>
        <w:rPr>
          <w:kern w:val="2"/>
        </w:rPr>
        <w:t>i</w:t>
      </w:r>
      <w:r w:rsidRPr="00775CF2">
        <w:rPr>
          <w:kern w:val="2"/>
        </w:rPr>
        <w:t>) not subject to red</w:t>
      </w:r>
      <w:r>
        <w:rPr>
          <w:kern w:val="2"/>
        </w:rPr>
        <w:t>emption prior to maturity or (ii</w:t>
      </w:r>
      <w:r w:rsidRPr="00775CF2">
        <w:rPr>
          <w:kern w:val="2"/>
        </w:rPr>
        <w:t>)</w:t>
      </w:r>
      <w:r>
        <w:rPr>
          <w:kern w:val="2"/>
        </w:rPr>
        <w:t> </w:t>
      </w:r>
      <w:r w:rsidRPr="00775CF2">
        <w:rPr>
          <w:kern w:val="2"/>
        </w:rPr>
        <w:t>the trustee for such obligations has been given irrevocable instructions concerning their calling and redemption and the issuer of such obligations has covenanted not to redeem such obligations other than as set forth in such instructions;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 w:val="left" w:pos="720"/>
        </w:tabs>
        <w:suppressAutoHyphens/>
        <w:spacing w:line="260" w:lineRule="atLeast"/>
        <w:ind w:left="1440"/>
        <w:rPr>
          <w:kern w:val="2"/>
        </w:rPr>
      </w:pPr>
      <w:r w:rsidRPr="00775CF2">
        <w:rPr>
          <w:kern w:val="2"/>
        </w:rPr>
        <w:tab/>
        <w:t>(2)</w:t>
      </w:r>
      <w:r w:rsidRPr="00775CF2">
        <w:rPr>
          <w:kern w:val="2"/>
        </w:rPr>
        <w:tab/>
        <w:t>the obligations are secured by cash or United States Government Obligations that may be applied only to principal of, premium, if any, and interest payments on such obligations;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 w:val="left" w:pos="720"/>
        </w:tabs>
        <w:suppressAutoHyphens/>
        <w:spacing w:line="260" w:lineRule="atLeast"/>
        <w:ind w:left="1440"/>
        <w:rPr>
          <w:kern w:val="2"/>
        </w:rPr>
      </w:pPr>
      <w:r w:rsidRPr="00775CF2">
        <w:rPr>
          <w:kern w:val="2"/>
        </w:rPr>
        <w:tab/>
        <w:t>(3)</w:t>
      </w:r>
      <w:r w:rsidRPr="00775CF2">
        <w:rPr>
          <w:kern w:val="2"/>
        </w:rPr>
        <w:tab/>
        <w:t>such cash and the principal of and interest on such United States Government Obligations serving as security for the obligations, plus any cash in the escrow fund, are sufficient to meet the liabilities of the obligations;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 w:val="left" w:pos="720"/>
        </w:tabs>
        <w:suppressAutoHyphens/>
        <w:spacing w:line="260" w:lineRule="atLeast"/>
        <w:ind w:left="1440"/>
        <w:rPr>
          <w:kern w:val="2"/>
        </w:rPr>
      </w:pPr>
      <w:r w:rsidRPr="00775CF2">
        <w:rPr>
          <w:kern w:val="2"/>
        </w:rPr>
        <w:tab/>
        <w:t>(4)</w:t>
      </w:r>
      <w:r w:rsidRPr="00775CF2">
        <w:rPr>
          <w:kern w:val="2"/>
        </w:rPr>
        <w:tab/>
        <w:t>such cash and United States Government Obligations serving as security for the obligations are held in an escrow fund by an escrow agent or a trustee irrevocably in trust;</w:t>
      </w:r>
    </w:p>
    <w:p w:rsidR="00253749" w:rsidRPr="00775CF2" w:rsidRDefault="00253749" w:rsidP="005615D8">
      <w:pPr>
        <w:tabs>
          <w:tab w:val="left" w:pos="-1440"/>
          <w:tab w:val="left" w:pos="-720"/>
          <w:tab w:val="left" w:pos="0"/>
          <w:tab w:val="left" w:pos="720"/>
        </w:tabs>
        <w:suppressAutoHyphens/>
        <w:spacing w:before="240" w:line="260" w:lineRule="atLeast"/>
        <w:ind w:left="1440"/>
        <w:rPr>
          <w:kern w:val="2"/>
        </w:rPr>
      </w:pPr>
      <w:r w:rsidRPr="00775CF2">
        <w:rPr>
          <w:kern w:val="2"/>
        </w:rPr>
        <w:tab/>
        <w:t>(5)</w:t>
      </w:r>
      <w:r w:rsidRPr="00775CF2">
        <w:rPr>
          <w:kern w:val="2"/>
        </w:rPr>
        <w:tab/>
        <w:t>such cash and United States Government Obligations serving as security for the obligations, are not available to satisfy any other claims, including those against the trustee or escrow agent; and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 w:val="left" w:pos="720"/>
        </w:tabs>
        <w:suppressAutoHyphens/>
        <w:spacing w:line="260" w:lineRule="atLeast"/>
        <w:ind w:left="1440"/>
        <w:rPr>
          <w:kern w:val="2"/>
        </w:rPr>
      </w:pPr>
      <w:r w:rsidRPr="00775CF2">
        <w:rPr>
          <w:kern w:val="2"/>
        </w:rPr>
        <w:tab/>
      </w:r>
      <w:r w:rsidRPr="0002456F">
        <w:rPr>
          <w:kern w:val="2"/>
        </w:rPr>
        <w:t>(6)</w:t>
      </w:r>
      <w:r w:rsidRPr="0002456F">
        <w:rPr>
          <w:kern w:val="2"/>
        </w:rPr>
        <w:tab/>
        <w:t>th</w:t>
      </w:r>
      <w:r>
        <w:rPr>
          <w:kern w:val="2"/>
        </w:rPr>
        <w:t>e obligations are rated in the same or higher</w:t>
      </w:r>
      <w:r w:rsidRPr="0002456F">
        <w:rPr>
          <w:kern w:val="2"/>
        </w:rPr>
        <w:t xml:space="preserve"> rating category </w:t>
      </w:r>
      <w:r>
        <w:rPr>
          <w:kern w:val="2"/>
        </w:rPr>
        <w:t>as United States Government Obligations</w:t>
      </w:r>
      <w:r w:rsidRPr="0002456F">
        <w:rPr>
          <w:kern w:val="2"/>
        </w:rPr>
        <w:t>.</w:t>
      </w:r>
    </w:p>
    <w:p w:rsidR="00253749" w:rsidRDefault="00253749" w:rsidP="00DD1C29">
      <w:pPr>
        <w:tabs>
          <w:tab w:val="left" w:pos="-1440"/>
          <w:tab w:val="left" w:pos="-720"/>
        </w:tabs>
        <w:suppressAutoHyphens/>
        <w:spacing w:line="260" w:lineRule="atLeast"/>
        <w:rPr>
          <w:b/>
          <w:kern w:val="2"/>
          <w:highlight w:val="yellow"/>
        </w:rPr>
      </w:pPr>
    </w:p>
    <w:p w:rsidR="00253749" w:rsidRPr="00DD1C29" w:rsidRDefault="00253749" w:rsidP="00F20BE9">
      <w:pPr>
        <w:tabs>
          <w:tab w:val="left" w:pos="-1440"/>
          <w:tab w:val="left" w:pos="-720"/>
        </w:tabs>
        <w:suppressAutoHyphens/>
        <w:spacing w:line="260" w:lineRule="atLeast"/>
        <w:rPr>
          <w:kern w:val="2"/>
        </w:rPr>
      </w:pPr>
      <w:r>
        <w:rPr>
          <w:b/>
          <w:kern w:val="2"/>
        </w:rPr>
        <w:tab/>
      </w:r>
      <w:r w:rsidRPr="00DD1C29">
        <w:rPr>
          <w:b/>
          <w:kern w:val="2"/>
        </w:rPr>
        <w:t>“</w:t>
      </w:r>
      <w:r>
        <w:rPr>
          <w:b/>
          <w:kern w:val="2"/>
        </w:rPr>
        <w:t>Depreciation and Replacement Account</w:t>
      </w:r>
      <w:r w:rsidRPr="00DD1C29">
        <w:rPr>
          <w:b/>
          <w:kern w:val="2"/>
        </w:rPr>
        <w:t>”</w:t>
      </w:r>
      <w:r w:rsidRPr="00DD1C29">
        <w:rPr>
          <w:kern w:val="2"/>
        </w:rPr>
        <w:t xml:space="preserve"> means the account by that name referred to in </w:t>
      </w:r>
      <w:r w:rsidRPr="00DD1C29">
        <w:rPr>
          <w:b/>
          <w:kern w:val="2"/>
        </w:rPr>
        <w:t>Section 501</w:t>
      </w:r>
      <w:r w:rsidRPr="00DD1C29">
        <w:rPr>
          <w:kern w:val="2"/>
        </w:rPr>
        <w:t xml:space="preserve"> hereof. </w:t>
      </w:r>
    </w:p>
    <w:p w:rsidR="00253749" w:rsidRDefault="00253749" w:rsidP="00DD1C29">
      <w:pPr>
        <w:tabs>
          <w:tab w:val="left" w:pos="-1440"/>
          <w:tab w:val="left" w:pos="-720"/>
        </w:tabs>
        <w:suppressAutoHyphens/>
        <w:spacing w:line="260" w:lineRule="atLeast"/>
        <w:rPr>
          <w:b/>
          <w:kern w:val="2"/>
          <w:highlight w:val="yellow"/>
        </w:rPr>
      </w:pPr>
    </w:p>
    <w:p w:rsidR="00253749" w:rsidRPr="00775CF2" w:rsidRDefault="00253749" w:rsidP="00A31441">
      <w:pPr>
        <w:tabs>
          <w:tab w:val="left" w:pos="-1440"/>
          <w:tab w:val="left" w:pos="-720"/>
        </w:tabs>
        <w:suppressAutoHyphens/>
        <w:spacing w:line="260" w:lineRule="atLeast"/>
        <w:rPr>
          <w:kern w:val="2"/>
        </w:rPr>
      </w:pPr>
      <w:r w:rsidRPr="00DD1C29">
        <w:rPr>
          <w:b/>
          <w:kern w:val="2"/>
        </w:rPr>
        <w:tab/>
        <w:t>“Expenses”</w:t>
      </w:r>
      <w:r w:rsidRPr="00DD1C29">
        <w:rPr>
          <w:kern w:val="2"/>
        </w:rPr>
        <w:t xml:space="preserve"> means all reasonable</w:t>
      </w:r>
      <w:r w:rsidRPr="00775CF2">
        <w:rPr>
          <w:kern w:val="2"/>
        </w:rPr>
        <w:t xml:space="preserve"> and necessary expenses of operation, maintenance and repair of the System and keeping the System in good repair and working order (other than interest paid on System Revenue Bonds and depreciation and amortization charges during the period of determination), determined in accordance with generally accepted accounting principles, including without limiting the generality of the foregoing, current maintenance charges, expenses of reasonable upkeep and repairs, salaries, wages, costs of materials and supplies, Paying Agent fees and expenses, annual audits, periodic Consultant</w:t>
      </w:r>
      <w:r>
        <w:rPr>
          <w:kern w:val="2"/>
        </w:rPr>
        <w:t>’</w:t>
      </w:r>
      <w:r w:rsidRPr="00775CF2">
        <w:rPr>
          <w:kern w:val="2"/>
        </w:rPr>
        <w:t>s reports,  properly allocated share of charges for insurance, the cost of purchased water, gas and power, if any, obligations (other than for borrowed money or for rents payable under capital leases) incurred in the ordinary course of business, liabilities incurred by endorsement for collection or deposit of checks or drafts received in the ordinary course of business, short</w:t>
      </w:r>
      <w:r w:rsidRPr="00775CF2">
        <w:rPr>
          <w:kern w:val="2"/>
        </w:rPr>
        <w:noBreakHyphen/>
        <w:t xml:space="preserve">term obligations incurred and payable within a particular fiscal year, other obligations or indebtedness incurred for the purpose of leasing (pursuant to a true or operating lease) equipment, fixtures, inventory or other personal property, and all other expenses incident to the operation of the System, but shall exclude all general administrative expenses of the </w:t>
      </w:r>
      <w:r>
        <w:rPr>
          <w:kern w:val="2"/>
        </w:rPr>
        <w:t>City</w:t>
      </w:r>
      <w:r w:rsidRPr="00775CF2">
        <w:rPr>
          <w:kern w:val="2"/>
        </w:rPr>
        <w:t xml:space="preserve"> not related to the operation of the System.</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Federal Tax Certificate</w:t>
      </w:r>
      <w:r>
        <w:rPr>
          <w:b/>
          <w:kern w:val="2"/>
        </w:rPr>
        <w:t>”</w:t>
      </w:r>
      <w:r w:rsidRPr="00775CF2">
        <w:rPr>
          <w:kern w:val="2"/>
        </w:rPr>
        <w:t xml:space="preserve"> means the </w:t>
      </w:r>
      <w:r>
        <w:rPr>
          <w:kern w:val="2"/>
        </w:rPr>
        <w:t>City’</w:t>
      </w:r>
      <w:r w:rsidRPr="00775CF2">
        <w:rPr>
          <w:kern w:val="2"/>
        </w:rPr>
        <w:t>s Federal Tax Certificate relating to the Bond, as the same may be amended or supplemented in accordance with the provisions thereof.</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r>
      <w:r>
        <w:rPr>
          <w:b/>
          <w:kern w:val="2"/>
        </w:rPr>
        <w:t>“</w:t>
      </w:r>
      <w:r w:rsidRPr="00775CF2">
        <w:rPr>
          <w:b/>
          <w:kern w:val="2"/>
        </w:rPr>
        <w:t>Government</w:t>
      </w:r>
      <w:r>
        <w:rPr>
          <w:b/>
          <w:kern w:val="2"/>
        </w:rPr>
        <w:t>”</w:t>
      </w:r>
      <w:r w:rsidRPr="00775CF2">
        <w:rPr>
          <w:kern w:val="2"/>
        </w:rPr>
        <w:t xml:space="preserve"> means the United States of America, acting through the United States Department of Agriculture.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Interest Payment Date</w:t>
      </w:r>
      <w:r>
        <w:rPr>
          <w:b/>
          <w:kern w:val="2"/>
        </w:rPr>
        <w:t>”</w:t>
      </w:r>
      <w:r w:rsidRPr="00775CF2">
        <w:rPr>
          <w:kern w:val="2"/>
        </w:rPr>
        <w:t xml:space="preserve"> means the Stated Maturity of an installment of interest on the Bond.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Maturity</w:t>
      </w:r>
      <w:r>
        <w:rPr>
          <w:b/>
          <w:kern w:val="2"/>
        </w:rPr>
        <w:t>”</w:t>
      </w:r>
      <w:r w:rsidRPr="00775CF2">
        <w:rPr>
          <w:kern w:val="2"/>
        </w:rPr>
        <w:t xml:space="preserve"> when used with respect to the Bond or installment of principal thereof means the date on which the Bond or installment of principal of </w:t>
      </w:r>
      <w:r>
        <w:rPr>
          <w:kern w:val="2"/>
        </w:rPr>
        <w:t xml:space="preserve">the </w:t>
      </w:r>
      <w:r w:rsidRPr="00775CF2">
        <w:rPr>
          <w:kern w:val="2"/>
        </w:rPr>
        <w:t>Bond becomes due and payable as therein and herein provided, whether at the Stated Maturity thereof or call for redemption, declaration of acceleration or otherwise.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Net Revenues</w:t>
      </w:r>
      <w:r>
        <w:rPr>
          <w:b/>
          <w:kern w:val="2"/>
        </w:rPr>
        <w:t>”</w:t>
      </w:r>
      <w:r w:rsidRPr="00775CF2">
        <w:rPr>
          <w:kern w:val="2"/>
        </w:rPr>
        <w:t xml:space="preserve"> means all Revenues less all Expenses.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Net Revenues Available for Debt Service</w:t>
      </w:r>
      <w:r>
        <w:rPr>
          <w:b/>
          <w:kern w:val="2"/>
        </w:rPr>
        <w:t>”</w:t>
      </w:r>
      <w:r w:rsidRPr="00775CF2">
        <w:rPr>
          <w:kern w:val="2"/>
        </w:rPr>
        <w:t xml:space="preserve"> means, for the period of determination, all Revenues less all Expenses.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Operation and Maintenance Account</w:t>
      </w:r>
      <w:r>
        <w:rPr>
          <w:b/>
          <w:kern w:val="2"/>
        </w:rPr>
        <w:t>”</w:t>
      </w:r>
      <w:r w:rsidRPr="00775CF2">
        <w:rPr>
          <w:kern w:val="2"/>
        </w:rPr>
        <w:t xml:space="preserve"> means the account by that name </w:t>
      </w:r>
      <w:r>
        <w:rPr>
          <w:kern w:val="2"/>
        </w:rPr>
        <w:t>referred to in</w:t>
      </w:r>
      <w:r w:rsidRPr="00775CF2">
        <w:rPr>
          <w:kern w:val="2"/>
        </w:rPr>
        <w:t xml:space="preserve"> </w:t>
      </w:r>
      <w:r w:rsidRPr="00775CF2">
        <w:rPr>
          <w:b/>
          <w:kern w:val="2"/>
        </w:rPr>
        <w:t>Section 501</w:t>
      </w:r>
      <w:r w:rsidRPr="00775CF2">
        <w:rPr>
          <w:kern w:val="2"/>
        </w:rPr>
        <w:t xml:space="preserve"> hereof.</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Ordinance</w:t>
      </w:r>
      <w:r>
        <w:rPr>
          <w:b/>
          <w:kern w:val="2"/>
        </w:rPr>
        <w:t>”</w:t>
      </w:r>
      <w:r w:rsidRPr="00775CF2">
        <w:rPr>
          <w:kern w:val="2"/>
        </w:rPr>
        <w:t xml:space="preserve"> means this Ordinance as from time to time amended in accordance with the terms hereof.</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r>
      <w:r>
        <w:rPr>
          <w:b/>
          <w:kern w:val="2"/>
        </w:rPr>
        <w:t>“</w:t>
      </w:r>
      <w:r w:rsidRPr="00775CF2">
        <w:rPr>
          <w:b/>
          <w:kern w:val="2"/>
        </w:rPr>
        <w:t>Original Issue Date</w:t>
      </w:r>
      <w:r>
        <w:rPr>
          <w:b/>
          <w:kern w:val="2"/>
        </w:rPr>
        <w:t>”</w:t>
      </w:r>
      <w:r w:rsidRPr="00775CF2">
        <w:rPr>
          <w:kern w:val="2"/>
        </w:rPr>
        <w:t xml:space="preserve"> means the date on which the Bond is fully paid for and is delivered to the Purchaser.</w:t>
      </w:r>
    </w:p>
    <w:p w:rsidR="00253749" w:rsidRPr="00775CF2" w:rsidRDefault="00253749" w:rsidP="00533DDE">
      <w:pPr>
        <w:tabs>
          <w:tab w:val="left" w:pos="-1440"/>
          <w:tab w:val="left" w:pos="-720"/>
        </w:tabs>
        <w:suppressAutoHyphens/>
        <w:spacing w:before="240" w:line="260" w:lineRule="atLeast"/>
        <w:rPr>
          <w:kern w:val="2"/>
        </w:rPr>
      </w:pPr>
      <w:r w:rsidRPr="00775CF2">
        <w:rPr>
          <w:b/>
          <w:kern w:val="2"/>
        </w:rPr>
        <w:tab/>
      </w:r>
      <w:r>
        <w:rPr>
          <w:b/>
          <w:kern w:val="2"/>
        </w:rPr>
        <w:t>“</w:t>
      </w:r>
      <w:r w:rsidRPr="00775CF2">
        <w:rPr>
          <w:b/>
          <w:kern w:val="2"/>
        </w:rPr>
        <w:t>Outstanding</w:t>
      </w:r>
      <w:r>
        <w:rPr>
          <w:b/>
          <w:kern w:val="2"/>
        </w:rPr>
        <w:t>”</w:t>
      </w:r>
      <w:r w:rsidRPr="00775CF2">
        <w:rPr>
          <w:kern w:val="2"/>
        </w:rPr>
        <w:t xml:space="preserve"> means, when used with reference to the Bond, as of any particular date, the Bond theretofore issued and delivered hereunder, except the following:</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(a)</w:t>
      </w:r>
      <w:r w:rsidRPr="00775CF2">
        <w:rPr>
          <w:kern w:val="2"/>
        </w:rPr>
        <w:tab/>
        <w:t>a Bond theretofore cancelled by the Paying Agent or delivered to the Paying Agent for cancellation;</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(b)</w:t>
      </w:r>
      <w:r w:rsidRPr="00775CF2">
        <w:rPr>
          <w:kern w:val="2"/>
        </w:rPr>
        <w:tab/>
        <w:t xml:space="preserve">a Bond or installments of principal thereof deemed to be paid in accordance with the provisions of </w:t>
      </w:r>
      <w:r w:rsidRPr="00775CF2">
        <w:rPr>
          <w:b/>
          <w:kern w:val="2"/>
        </w:rPr>
        <w:t>Section 1101</w:t>
      </w:r>
      <w:r w:rsidRPr="00775CF2">
        <w:rPr>
          <w:kern w:val="2"/>
        </w:rPr>
        <w:t xml:space="preserve"> hereof; and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(c)</w:t>
      </w:r>
      <w:r w:rsidRPr="00775CF2">
        <w:rPr>
          <w:kern w:val="2"/>
        </w:rPr>
        <w:tab/>
        <w:t>any Bond in exchange for or in lieu of which another Bond has been registered and delivered hereunder.</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Parity Bonds</w:t>
      </w:r>
      <w:r>
        <w:rPr>
          <w:b/>
          <w:kern w:val="2"/>
        </w:rPr>
        <w:t>”</w:t>
      </w:r>
      <w:r w:rsidRPr="00775CF2">
        <w:rPr>
          <w:kern w:val="2"/>
        </w:rPr>
        <w:t xml:space="preserve"> means</w:t>
      </w:r>
      <w:r>
        <w:rPr>
          <w:kern w:val="2"/>
        </w:rPr>
        <w:t xml:space="preserve"> the Series 2002 Bonds, the Series 2012 Bonds and</w:t>
      </w:r>
      <w:r w:rsidRPr="00775CF2">
        <w:rPr>
          <w:kern w:val="2"/>
        </w:rPr>
        <w:t xml:space="preserve"> any additional parity bonds or other obligations hereafter issued or incurred pursuant to </w:t>
      </w:r>
      <w:r w:rsidRPr="00775CF2">
        <w:rPr>
          <w:b/>
          <w:kern w:val="2"/>
        </w:rPr>
        <w:t>Section 902</w:t>
      </w:r>
      <w:r w:rsidRPr="00775CF2">
        <w:rPr>
          <w:kern w:val="2"/>
        </w:rPr>
        <w:t xml:space="preserve"> hereof and standing on a parity and equality with the Bond with respect to the payment of principal and interest out of the Net Revenues of the System.</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Parity Ordinances</w:t>
      </w:r>
      <w:r>
        <w:rPr>
          <w:b/>
          <w:kern w:val="2"/>
        </w:rPr>
        <w:t>”</w:t>
      </w:r>
      <w:r w:rsidRPr="00775CF2">
        <w:rPr>
          <w:kern w:val="2"/>
        </w:rPr>
        <w:t xml:space="preserve"> means the </w:t>
      </w:r>
      <w:r>
        <w:rPr>
          <w:kern w:val="2"/>
        </w:rPr>
        <w:t xml:space="preserve">Series 2002 Ordinance, the Series 2012 Ordinance and any additional </w:t>
      </w:r>
      <w:r w:rsidRPr="00775CF2">
        <w:rPr>
          <w:kern w:val="2"/>
        </w:rPr>
        <w:t xml:space="preserve">ordinances under which any additional Parity Bonds are hereafter issued pursuant to </w:t>
      </w:r>
      <w:r w:rsidRPr="00775CF2">
        <w:rPr>
          <w:b/>
          <w:kern w:val="2"/>
        </w:rPr>
        <w:t>Section 902</w:t>
      </w:r>
      <w:r w:rsidRPr="00775CF2">
        <w:rPr>
          <w:kern w:val="2"/>
        </w:rPr>
        <w:t xml:space="preserve"> hereof.</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Paying Agent</w:t>
      </w:r>
      <w:r>
        <w:rPr>
          <w:b/>
          <w:kern w:val="2"/>
        </w:rPr>
        <w:t>”</w:t>
      </w:r>
      <w:r w:rsidRPr="00775CF2">
        <w:rPr>
          <w:kern w:val="2"/>
        </w:rPr>
        <w:t xml:space="preserve"> means the party designated as Paying Agent pursuant to </w:t>
      </w:r>
      <w:r w:rsidRPr="00775CF2">
        <w:rPr>
          <w:b/>
          <w:kern w:val="2"/>
        </w:rPr>
        <w:t>Section 203</w:t>
      </w:r>
      <w:r w:rsidRPr="00775CF2">
        <w:rPr>
          <w:kern w:val="2"/>
        </w:rPr>
        <w:t xml:space="preserve"> hereof and any successors and assigns.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Permitted Investments</w:t>
      </w:r>
      <w:r>
        <w:rPr>
          <w:b/>
          <w:kern w:val="2"/>
        </w:rPr>
        <w:t>”</w:t>
      </w:r>
      <w:r w:rsidRPr="00775CF2">
        <w:rPr>
          <w:kern w:val="2"/>
        </w:rPr>
        <w:t xml:space="preserve"> means any of the following securities and obligations, if and to the extent the same are at the time legal for investment of the </w:t>
      </w:r>
      <w:r>
        <w:rPr>
          <w:kern w:val="2"/>
        </w:rPr>
        <w:t>City’</w:t>
      </w:r>
      <w:r w:rsidRPr="00775CF2">
        <w:rPr>
          <w:kern w:val="2"/>
        </w:rPr>
        <w:t xml:space="preserve">s moneys held in the funds and accounts referred to in </w:t>
      </w:r>
      <w:r w:rsidRPr="00775CF2">
        <w:rPr>
          <w:b/>
          <w:kern w:val="2"/>
        </w:rPr>
        <w:t>Section 501</w:t>
      </w:r>
      <w:r w:rsidRPr="00775CF2">
        <w:rPr>
          <w:kern w:val="2"/>
        </w:rPr>
        <w:t xml:space="preserve"> hereof:</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ind w:left="720"/>
        <w:rPr>
          <w:kern w:val="2"/>
        </w:rPr>
      </w:pPr>
      <w:r w:rsidRPr="00775CF2">
        <w:rPr>
          <w:kern w:val="2"/>
        </w:rPr>
        <w:tab/>
        <w:t>(a)</w:t>
      </w:r>
      <w:r w:rsidRPr="00775CF2">
        <w:rPr>
          <w:kern w:val="2"/>
        </w:rPr>
        <w:tab/>
        <w:t>United States Government Obligations;</w:t>
      </w:r>
    </w:p>
    <w:p w:rsidR="00253749" w:rsidRPr="00775CF2" w:rsidRDefault="00253749">
      <w:pPr>
        <w:tabs>
          <w:tab w:val="left" w:pos="-1440"/>
          <w:tab w:val="left" w:pos="-720"/>
        </w:tabs>
        <w:suppressAutoHyphens/>
        <w:spacing w:line="260" w:lineRule="atLeast"/>
        <w:ind w:left="720"/>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(b)</w:t>
      </w:r>
      <w:r w:rsidRPr="00775CF2">
        <w:rPr>
          <w:kern w:val="2"/>
        </w:rPr>
        <w:tab/>
        <w:t>certificates of deposit or time deposits, whether negotiable or nonnegotiable, issued by any bank or trust company organized under the laws of the United States or any state, provided that such certificates of deposit or time deposits shall be either (1) continuously and fully insured by the Federal Deposit Insurance Corporation, or (2) continuously and fully secured by such securities as are described above in clause (a) which shall have a market value, exclusive of accrued interest, at all times at least equal to the principal amount of such certificates of deposit or time deposits; and</w:t>
      </w:r>
    </w:p>
    <w:p w:rsidR="00253749" w:rsidRPr="00775CF2" w:rsidRDefault="00253749">
      <w:pPr>
        <w:tabs>
          <w:tab w:val="left" w:pos="-1440"/>
          <w:tab w:val="left" w:pos="-720"/>
        </w:tabs>
        <w:suppressAutoHyphens/>
        <w:spacing w:line="260" w:lineRule="atLeast"/>
        <w:ind w:left="720"/>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(c)</w:t>
      </w:r>
      <w:r w:rsidRPr="00775CF2">
        <w:rPr>
          <w:kern w:val="2"/>
        </w:rPr>
        <w:tab/>
        <w:t>any other securities or investments that are lawful for the investment of moneys held in such funds or accounts under the laws of the State of Missouri.</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Person</w:t>
      </w:r>
      <w:r>
        <w:rPr>
          <w:b/>
          <w:kern w:val="2"/>
        </w:rPr>
        <w:t>”</w:t>
      </w:r>
      <w:r w:rsidRPr="00775CF2">
        <w:rPr>
          <w:kern w:val="2"/>
        </w:rPr>
        <w:t xml:space="preserve"> means any natural person, corporation, partnership, fir</w:t>
      </w:r>
      <w:r>
        <w:rPr>
          <w:kern w:val="2"/>
        </w:rPr>
        <w:t>m, joint venture, association, j</w:t>
      </w:r>
      <w:r w:rsidRPr="00775CF2">
        <w:rPr>
          <w:kern w:val="2"/>
        </w:rPr>
        <w:t>oint</w:t>
      </w:r>
      <w:r w:rsidRPr="00775CF2">
        <w:rPr>
          <w:kern w:val="2"/>
        </w:rPr>
        <w:noBreakHyphen/>
      </w:r>
      <w:r>
        <w:rPr>
          <w:kern w:val="2"/>
        </w:rPr>
        <w:t>s</w:t>
      </w:r>
      <w:r w:rsidRPr="00775CF2">
        <w:rPr>
          <w:kern w:val="2"/>
        </w:rPr>
        <w:t xml:space="preserve">tock </w:t>
      </w:r>
      <w:r>
        <w:rPr>
          <w:kern w:val="2"/>
        </w:rPr>
        <w:t>c</w:t>
      </w:r>
      <w:r w:rsidRPr="00775CF2">
        <w:rPr>
          <w:kern w:val="2"/>
        </w:rPr>
        <w:t>ompany, trust, unincorporated organization, or government or any agency or political subdivision thereof or other public body.</w:t>
      </w:r>
    </w:p>
    <w:p w:rsidR="00253749" w:rsidRPr="00775CF2" w:rsidRDefault="00253749">
      <w:pPr>
        <w:tabs>
          <w:tab w:val="left" w:pos="-1440"/>
          <w:tab w:val="left" w:pos="-720"/>
        </w:tabs>
        <w:suppressAutoHyphens/>
        <w:spacing w:line="260" w:lineRule="atLeast"/>
        <w:rPr>
          <w:kern w:val="2"/>
        </w:rPr>
      </w:pPr>
    </w:p>
    <w:p w:rsidR="00253749" w:rsidRPr="00775CF2" w:rsidRDefault="00253749" w:rsidP="004F0C2A">
      <w:pPr>
        <w:tabs>
          <w:tab w:val="left" w:pos="-1440"/>
          <w:tab w:val="left" w:pos="-720"/>
        </w:tabs>
        <w:suppressAutoHyphens/>
        <w:rPr>
          <w:kern w:val="2"/>
        </w:rPr>
      </w:pPr>
      <w:r w:rsidRPr="00775CF2">
        <w:rPr>
          <w:kern w:val="2"/>
        </w:rPr>
        <w:tab/>
      </w:r>
      <w:r>
        <w:rPr>
          <w:b/>
          <w:kern w:val="2"/>
        </w:rPr>
        <w:t>“</w:t>
      </w:r>
      <w:r w:rsidRPr="00775CF2">
        <w:rPr>
          <w:b/>
          <w:kern w:val="2"/>
        </w:rPr>
        <w:t>Project</w:t>
      </w:r>
      <w:r>
        <w:rPr>
          <w:b/>
          <w:kern w:val="2"/>
        </w:rPr>
        <w:t>”</w:t>
      </w:r>
      <w:r w:rsidRPr="00775CF2">
        <w:rPr>
          <w:kern w:val="2"/>
        </w:rPr>
        <w:t xml:space="preserve"> means </w:t>
      </w:r>
      <w:r>
        <w:rPr>
          <w:kern w:val="2"/>
        </w:rPr>
        <w:t>acquiring, constructing, improving and extending the System, including acquiring real estate and easements related thereto</w:t>
      </w:r>
      <w:r w:rsidRPr="00775CF2">
        <w:rPr>
          <w:kern w:val="2"/>
        </w:rPr>
        <w: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Project Fund</w:t>
      </w:r>
      <w:r>
        <w:rPr>
          <w:b/>
          <w:kern w:val="2"/>
        </w:rPr>
        <w:t>”</w:t>
      </w:r>
      <w:r w:rsidRPr="00775CF2">
        <w:rPr>
          <w:kern w:val="2"/>
        </w:rPr>
        <w:t xml:space="preserve"> means the fund by that name </w:t>
      </w:r>
      <w:r>
        <w:rPr>
          <w:kern w:val="2"/>
        </w:rPr>
        <w:t>created by</w:t>
      </w:r>
      <w:r w:rsidRPr="00775CF2">
        <w:rPr>
          <w:kern w:val="2"/>
        </w:rPr>
        <w:t xml:space="preserve"> </w:t>
      </w:r>
      <w:r w:rsidRPr="00775CF2">
        <w:rPr>
          <w:b/>
          <w:kern w:val="2"/>
        </w:rPr>
        <w:t>Section 501</w:t>
      </w:r>
      <w:r w:rsidRPr="00775CF2">
        <w:rPr>
          <w:kern w:val="2"/>
        </w:rPr>
        <w:t xml:space="preserve"> hereof.</w:t>
      </w:r>
    </w:p>
    <w:p w:rsidR="00253749" w:rsidRPr="00775CF2" w:rsidRDefault="00253749" w:rsidP="00533DDE">
      <w:pPr>
        <w:keepLines/>
        <w:tabs>
          <w:tab w:val="left" w:pos="-1440"/>
          <w:tab w:val="left" w:pos="-720"/>
        </w:tabs>
        <w:suppressAutoHyphens/>
        <w:spacing w:before="240" w:line="260" w:lineRule="atLeast"/>
        <w:rPr>
          <w:kern w:val="2"/>
        </w:rPr>
      </w:pPr>
      <w:r w:rsidRPr="00775CF2">
        <w:rPr>
          <w:b/>
          <w:kern w:val="2"/>
        </w:rPr>
        <w:tab/>
      </w:r>
      <w:r>
        <w:rPr>
          <w:b/>
          <w:kern w:val="2"/>
        </w:rPr>
        <w:t>“</w:t>
      </w:r>
      <w:r w:rsidRPr="00775CF2">
        <w:rPr>
          <w:b/>
          <w:kern w:val="2"/>
        </w:rPr>
        <w:t>Purchaser</w:t>
      </w:r>
      <w:r>
        <w:rPr>
          <w:b/>
          <w:kern w:val="2"/>
        </w:rPr>
        <w:t>”</w:t>
      </w:r>
      <w:r>
        <w:rPr>
          <w:kern w:val="2"/>
        </w:rPr>
        <w:t xml:space="preserve"> means (a</w:t>
      </w:r>
      <w:r w:rsidRPr="00775CF2">
        <w:rPr>
          <w:kern w:val="2"/>
        </w:rPr>
        <w:t>) the Government, or (</w:t>
      </w:r>
      <w:r>
        <w:rPr>
          <w:kern w:val="2"/>
        </w:rPr>
        <w:t>b</w:t>
      </w:r>
      <w:r w:rsidRPr="00775CF2">
        <w:rPr>
          <w:kern w:val="2"/>
        </w:rPr>
        <w:t xml:space="preserve">) if and to the extent any rights, privileges or duties of the Government hereunder are assigned by the Government pursuant to an assignment of the </w:t>
      </w:r>
      <w:r>
        <w:rPr>
          <w:kern w:val="2"/>
        </w:rPr>
        <w:t>City’</w:t>
      </w:r>
      <w:r w:rsidRPr="00775CF2">
        <w:rPr>
          <w:kern w:val="2"/>
        </w:rPr>
        <w:t>s Loan Resolution (Form RUS Bulletin 1780-27) applicable to the Bond herein authorized, the Government</w:t>
      </w:r>
      <w:r>
        <w:rPr>
          <w:kern w:val="2"/>
        </w:rPr>
        <w:t>’</w:t>
      </w:r>
      <w:r w:rsidRPr="00775CF2">
        <w:rPr>
          <w:kern w:val="2"/>
        </w:rPr>
        <w:t>s assignee.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Record Date</w:t>
      </w:r>
      <w:r>
        <w:rPr>
          <w:b/>
          <w:kern w:val="2"/>
        </w:rPr>
        <w:t>”</w:t>
      </w:r>
      <w:r w:rsidRPr="00775CF2">
        <w:rPr>
          <w:kern w:val="2"/>
        </w:rPr>
        <w:t xml:space="preserve"> for the interest payable on any Interest Payment Date means the 15th day (whether or not a Business Day)</w:t>
      </w:r>
      <w:r>
        <w:rPr>
          <w:kern w:val="2"/>
        </w:rPr>
        <w:t xml:space="preserve"> of the calendar month</w:t>
      </w:r>
      <w:r w:rsidRPr="00775CF2">
        <w:rPr>
          <w:kern w:val="2"/>
        </w:rPr>
        <w:t xml:space="preserve"> next preceding such Interest Payment Date.</w:t>
      </w:r>
    </w:p>
    <w:p w:rsidR="00253749" w:rsidRPr="00775CF2" w:rsidRDefault="00253749" w:rsidP="008B30DF">
      <w:pPr>
        <w:tabs>
          <w:tab w:val="left" w:pos="-1440"/>
          <w:tab w:val="left" w:pos="-720"/>
        </w:tabs>
        <w:suppressAutoHyphens/>
        <w:spacing w:before="240" w:line="260" w:lineRule="atLeast"/>
        <w:rPr>
          <w:kern w:val="2"/>
        </w:rPr>
      </w:pPr>
      <w:r>
        <w:rPr>
          <w:b/>
          <w:kern w:val="2"/>
        </w:rPr>
        <w:softHyphen/>
      </w:r>
      <w:r w:rsidRPr="00775CF2">
        <w:rPr>
          <w:b/>
          <w:kern w:val="2"/>
        </w:rPr>
        <w:tab/>
      </w:r>
      <w:r>
        <w:rPr>
          <w:b/>
          <w:kern w:val="2"/>
        </w:rPr>
        <w:t>“</w:t>
      </w:r>
      <w:r w:rsidRPr="00775CF2">
        <w:rPr>
          <w:b/>
          <w:kern w:val="2"/>
        </w:rPr>
        <w:t>Redemption Date</w:t>
      </w:r>
      <w:r>
        <w:rPr>
          <w:b/>
          <w:kern w:val="2"/>
        </w:rPr>
        <w:t>”</w:t>
      </w:r>
      <w:r w:rsidRPr="00775CF2">
        <w:rPr>
          <w:kern w:val="2"/>
        </w:rPr>
        <w:t xml:space="preserve"> when used with respect to any Bond or installments of principal thereof to be redeemed means the date fixed for such redemption pursuant to the terms of this Ordinance.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Redemption Price</w:t>
      </w:r>
      <w:r>
        <w:rPr>
          <w:b/>
          <w:kern w:val="2"/>
        </w:rPr>
        <w:t>”</w:t>
      </w:r>
      <w:r w:rsidRPr="00775CF2">
        <w:rPr>
          <w:kern w:val="2"/>
        </w:rPr>
        <w:t xml:space="preserve"> when used with respect to any Bond or installments of principal thereof to be redeemed means the price at which </w:t>
      </w:r>
      <w:r>
        <w:rPr>
          <w:kern w:val="2"/>
        </w:rPr>
        <w:t>the</w:t>
      </w:r>
      <w:r w:rsidRPr="00775CF2">
        <w:rPr>
          <w:kern w:val="2"/>
        </w:rPr>
        <w:t xml:space="preserve"> Bond or installments of principal thereof </w:t>
      </w:r>
      <w:r>
        <w:rPr>
          <w:kern w:val="2"/>
        </w:rPr>
        <w:t>are</w:t>
      </w:r>
      <w:r w:rsidRPr="00775CF2">
        <w:rPr>
          <w:kern w:val="2"/>
        </w:rPr>
        <w:t xml:space="preserve"> to be redeemed pursuant to the terms of this Ordinance, including the applicable redemption premium, if any, but excluding installments of </w:t>
      </w:r>
      <w:r>
        <w:rPr>
          <w:kern w:val="2"/>
        </w:rPr>
        <w:t>principal</w:t>
      </w:r>
      <w:r w:rsidRPr="00775CF2">
        <w:rPr>
          <w:kern w:val="2"/>
        </w:rPr>
        <w:t xml:space="preserve"> whose Stated Maturity is on or before the Redemption Date.</w:t>
      </w:r>
    </w:p>
    <w:p w:rsidR="00253749" w:rsidRPr="00775CF2" w:rsidRDefault="00253749">
      <w:pPr>
        <w:tabs>
          <w:tab w:val="left" w:pos="-1440"/>
          <w:tab w:val="left" w:pos="-720"/>
        </w:tabs>
        <w:suppressAutoHyphens/>
        <w:spacing w:line="260" w:lineRule="atLeast"/>
        <w:rPr>
          <w:b/>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Reduced Rate</w:t>
      </w:r>
      <w:r>
        <w:rPr>
          <w:b/>
          <w:kern w:val="2"/>
        </w:rPr>
        <w:t>”</w:t>
      </w:r>
      <w:r w:rsidRPr="00775CF2">
        <w:rPr>
          <w:kern w:val="2"/>
        </w:rPr>
        <w:t xml:space="preserve"> means an alternative rate of interest at which the Bond may be issued by the </w:t>
      </w:r>
      <w:r>
        <w:rPr>
          <w:kern w:val="2"/>
        </w:rPr>
        <w:t>City</w:t>
      </w:r>
      <w:r w:rsidRPr="00775CF2">
        <w:rPr>
          <w:kern w:val="2"/>
        </w:rPr>
        <w:t xml:space="preserve"> at the time the Bond is originally purchased by and delivered to the Purchaser, such Reduced Rate being different from the rate of interest specified in </w:t>
      </w:r>
      <w:r w:rsidRPr="00775CF2">
        <w:rPr>
          <w:b/>
          <w:kern w:val="2"/>
        </w:rPr>
        <w:t>Section 202</w:t>
      </w:r>
      <w:r w:rsidRPr="00775CF2">
        <w:rPr>
          <w:kern w:val="2"/>
        </w:rPr>
        <w:t xml:space="preserve"> </w:t>
      </w:r>
      <w:r>
        <w:rPr>
          <w:kern w:val="2"/>
        </w:rPr>
        <w:t>hereof</w:t>
      </w:r>
      <w:r w:rsidRPr="00775CF2">
        <w:rPr>
          <w:kern w:val="2"/>
        </w:rPr>
        <w:t>.  The Reduced Rate must meet the following requirements: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ind w:left="720"/>
        <w:rPr>
          <w:kern w:val="2"/>
        </w:rPr>
      </w:pPr>
      <w:r w:rsidRPr="00775CF2">
        <w:rPr>
          <w:kern w:val="2"/>
        </w:rPr>
        <w:tab/>
        <w:t>(a)</w:t>
      </w:r>
      <w:r w:rsidRPr="00775CF2">
        <w:rPr>
          <w:kern w:val="2"/>
        </w:rPr>
        <w:tab/>
        <w:t xml:space="preserve">The Reduced Rate shall be less than </w:t>
      </w:r>
      <w:r>
        <w:rPr>
          <w:kern w:val="2"/>
        </w:rPr>
        <w:t>1.875</w:t>
      </w:r>
      <w:r w:rsidRPr="00775CF2">
        <w:rPr>
          <w:kern w:val="2"/>
        </w:rPr>
        <w:t>%; and</w:t>
      </w:r>
    </w:p>
    <w:p w:rsidR="00253749" w:rsidRPr="00775CF2" w:rsidRDefault="00253749">
      <w:pPr>
        <w:tabs>
          <w:tab w:val="left" w:pos="-1440"/>
          <w:tab w:val="left" w:pos="-720"/>
        </w:tabs>
        <w:suppressAutoHyphens/>
        <w:spacing w:line="260" w:lineRule="atLeast"/>
        <w:ind w:left="720"/>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(b)</w:t>
      </w:r>
      <w:r w:rsidRPr="00775CF2">
        <w:rPr>
          <w:kern w:val="2"/>
        </w:rPr>
        <w:tab/>
        <w:t xml:space="preserve">Written approval of the Reduced Rate, showing the reduced rate of interest and the amount of each annual installment of principal and interest, shall have been received by the </w:t>
      </w:r>
      <w:r>
        <w:rPr>
          <w:kern w:val="2"/>
        </w:rPr>
        <w:t>City</w:t>
      </w:r>
      <w:r w:rsidRPr="00775CF2">
        <w:rPr>
          <w:kern w:val="2"/>
        </w:rPr>
        <w:t xml:space="preserve"> from the Purchaser prior to the original delivery of the Bond to the Purchaser.</w:t>
      </w:r>
    </w:p>
    <w:p w:rsidR="00253749" w:rsidRDefault="00253749">
      <w:pPr>
        <w:tabs>
          <w:tab w:val="left" w:pos="-1440"/>
          <w:tab w:val="left" w:pos="-720"/>
        </w:tabs>
        <w:suppressAutoHyphens/>
        <w:spacing w:line="260" w:lineRule="atLeast"/>
        <w:ind w:left="720"/>
        <w:rPr>
          <w:kern w:val="2"/>
        </w:rPr>
      </w:pPr>
    </w:p>
    <w:p w:rsidR="00253749" w:rsidRPr="00775CF2" w:rsidRDefault="00253749">
      <w:pPr>
        <w:tabs>
          <w:tab w:val="left" w:pos="-1440"/>
          <w:tab w:val="left" w:pos="-720"/>
        </w:tabs>
        <w:suppressAutoHyphens/>
        <w:spacing w:line="260" w:lineRule="atLeast"/>
        <w:rPr>
          <w:kern w:val="2"/>
        </w:rPr>
      </w:pPr>
      <w:r>
        <w:rPr>
          <w:b/>
          <w:kern w:val="2"/>
        </w:rPr>
        <w:tab/>
      </w:r>
      <w:r w:rsidRPr="00DD1C29">
        <w:rPr>
          <w:kern w:val="2"/>
        </w:rPr>
        <w:t xml:space="preserve"> </w:t>
      </w:r>
      <w:r>
        <w:rPr>
          <w:b/>
          <w:kern w:val="2"/>
        </w:rPr>
        <w:t>“</w:t>
      </w:r>
      <w:r w:rsidRPr="00775CF2">
        <w:rPr>
          <w:b/>
          <w:kern w:val="2"/>
        </w:rPr>
        <w:t>Revenue Fund</w:t>
      </w:r>
      <w:r>
        <w:rPr>
          <w:b/>
          <w:kern w:val="2"/>
        </w:rPr>
        <w:t>”</w:t>
      </w:r>
      <w:r w:rsidRPr="00775CF2">
        <w:rPr>
          <w:kern w:val="2"/>
        </w:rPr>
        <w:t xml:space="preserve"> means the fund by that name </w:t>
      </w:r>
      <w:r>
        <w:rPr>
          <w:kern w:val="2"/>
        </w:rPr>
        <w:t>referred to in</w:t>
      </w:r>
      <w:r w:rsidRPr="00775CF2">
        <w:rPr>
          <w:kern w:val="2"/>
        </w:rPr>
        <w:t xml:space="preserve"> </w:t>
      </w:r>
      <w:r w:rsidRPr="00775CF2">
        <w:rPr>
          <w:b/>
          <w:kern w:val="2"/>
        </w:rPr>
        <w:t>Section 501</w:t>
      </w:r>
      <w:r w:rsidRPr="00775CF2">
        <w:rPr>
          <w:kern w:val="2"/>
        </w:rPr>
        <w:t xml:space="preserve"> hereof.</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Revenues</w:t>
      </w:r>
      <w:r>
        <w:rPr>
          <w:b/>
          <w:kern w:val="2"/>
        </w:rPr>
        <w:t>”</w:t>
      </w:r>
      <w:r w:rsidRPr="00775CF2">
        <w:rPr>
          <w:kern w:val="2"/>
        </w:rPr>
        <w:t xml:space="preserve"> means all income and revenues derived from the ownership and operation of the System, including investment and rental income, net proceeds from business interruption insurance,</w:t>
      </w:r>
      <w:r w:rsidRPr="004B59A8">
        <w:t xml:space="preserve"> </w:t>
      </w:r>
      <w:r w:rsidRPr="004B59A8">
        <w:rPr>
          <w:kern w:val="2"/>
        </w:rPr>
        <w:t>sales tax revenues and other available funds of the City which have been annually appropriated by the City or which are limited solely to the payment of improvements to or expenses of the Syste</w:t>
      </w:r>
      <w:r>
        <w:rPr>
          <w:kern w:val="2"/>
        </w:rPr>
        <w:t>m,</w:t>
      </w:r>
      <w:r w:rsidRPr="00775CF2">
        <w:rPr>
          <w:kern w:val="2"/>
        </w:rPr>
        <w:t xml:space="preserve"> and any amounts deposited in escrow in connection with the acquisition, construction, remodeling, renovation and equipping of System facilities to be applied during the period of determination to pay interest on System Revenue Bonds, but excluding any profits or losses on the early extinguishment of debt or on the sale or other disposition, not in the ordinary course of business, of investments or fixed or capital assets.</w:t>
      </w:r>
    </w:p>
    <w:p w:rsidR="00253749" w:rsidRPr="00775CF2" w:rsidRDefault="00253749">
      <w:pPr>
        <w:tabs>
          <w:tab w:val="left" w:pos="-1440"/>
          <w:tab w:val="left" w:pos="-720"/>
        </w:tabs>
        <w:suppressAutoHyphens/>
        <w:spacing w:line="260" w:lineRule="atLeast"/>
        <w:rPr>
          <w:kern w:val="2"/>
        </w:rPr>
      </w:pPr>
    </w:p>
    <w:p w:rsidR="00253749" w:rsidRPr="00631352" w:rsidRDefault="00253749" w:rsidP="00631352">
      <w:pPr>
        <w:tabs>
          <w:tab w:val="left" w:pos="-1440"/>
          <w:tab w:val="left" w:pos="-720"/>
        </w:tabs>
        <w:suppressAutoHyphens/>
        <w:spacing w:line="260" w:lineRule="atLeast"/>
        <w:rPr>
          <w:kern w:val="2"/>
        </w:rPr>
      </w:pPr>
      <w:r w:rsidRPr="00631352">
        <w:rPr>
          <w:kern w:val="2"/>
        </w:rPr>
        <w:tab/>
      </w:r>
      <w:r>
        <w:rPr>
          <w:b/>
          <w:kern w:val="2"/>
        </w:rPr>
        <w:t>“Series 2002</w:t>
      </w:r>
      <w:r w:rsidRPr="00631352">
        <w:rPr>
          <w:b/>
          <w:kern w:val="2"/>
        </w:rPr>
        <w:t xml:space="preserve"> Bonds”</w:t>
      </w:r>
      <w:r w:rsidRPr="00631352">
        <w:rPr>
          <w:kern w:val="2"/>
        </w:rPr>
        <w:t xml:space="preserve"> means the Combined Waterworks and Sewerage System Revenue Bonds</w:t>
      </w:r>
      <w:r>
        <w:rPr>
          <w:kern w:val="2"/>
        </w:rPr>
        <w:t xml:space="preserve"> (State Revolving Fund Program), Series 2002</w:t>
      </w:r>
      <w:r w:rsidRPr="00631352">
        <w:rPr>
          <w:kern w:val="2"/>
        </w:rPr>
        <w:t xml:space="preserve">, of the City dated </w:t>
      </w:r>
      <w:r>
        <w:rPr>
          <w:kern w:val="2"/>
        </w:rPr>
        <w:t>November 7, 2002</w:t>
      </w:r>
      <w:r w:rsidRPr="00631352">
        <w:rPr>
          <w:kern w:val="2"/>
        </w:rPr>
        <w:t>, originally issued in the principal amount of $</w:t>
      </w:r>
      <w:r>
        <w:rPr>
          <w:kern w:val="2"/>
        </w:rPr>
        <w:t>5</w:t>
      </w:r>
      <w:r w:rsidRPr="00631352">
        <w:rPr>
          <w:kern w:val="2"/>
        </w:rPr>
        <w:t>00,000.</w:t>
      </w:r>
    </w:p>
    <w:p w:rsidR="00253749" w:rsidRPr="00631352" w:rsidRDefault="00253749" w:rsidP="00631352">
      <w:pPr>
        <w:tabs>
          <w:tab w:val="left" w:pos="-1440"/>
          <w:tab w:val="left" w:pos="-720"/>
        </w:tabs>
        <w:suppressAutoHyphens/>
        <w:spacing w:line="260" w:lineRule="atLeast"/>
        <w:rPr>
          <w:kern w:val="2"/>
        </w:rPr>
      </w:pPr>
    </w:p>
    <w:p w:rsidR="00253749" w:rsidRDefault="00253749" w:rsidP="00631352">
      <w:pPr>
        <w:tabs>
          <w:tab w:val="left" w:pos="-1440"/>
          <w:tab w:val="left" w:pos="-720"/>
        </w:tabs>
        <w:suppressAutoHyphens/>
        <w:spacing w:line="260" w:lineRule="atLeast"/>
        <w:rPr>
          <w:kern w:val="2"/>
        </w:rPr>
      </w:pPr>
      <w:r w:rsidRPr="00631352">
        <w:rPr>
          <w:kern w:val="2"/>
        </w:rPr>
        <w:tab/>
      </w:r>
      <w:r>
        <w:rPr>
          <w:b/>
          <w:kern w:val="2"/>
        </w:rPr>
        <w:t>“Series 2002</w:t>
      </w:r>
      <w:r w:rsidRPr="00631352">
        <w:rPr>
          <w:b/>
          <w:kern w:val="2"/>
        </w:rPr>
        <w:t xml:space="preserve"> Ordinance”</w:t>
      </w:r>
      <w:r w:rsidRPr="00631352">
        <w:rPr>
          <w:kern w:val="2"/>
        </w:rPr>
        <w:t xml:space="preserve"> means </w:t>
      </w:r>
      <w:r>
        <w:rPr>
          <w:kern w:val="2"/>
        </w:rPr>
        <w:t>O</w:t>
      </w:r>
      <w:r w:rsidRPr="00631352">
        <w:rPr>
          <w:kern w:val="2"/>
        </w:rPr>
        <w:t>rdinance</w:t>
      </w:r>
      <w:r>
        <w:rPr>
          <w:kern w:val="2"/>
        </w:rPr>
        <w:t xml:space="preserve"> No. 10-1-02</w:t>
      </w:r>
      <w:r w:rsidRPr="00631352">
        <w:rPr>
          <w:kern w:val="2"/>
        </w:rPr>
        <w:t xml:space="preserve"> of the City passed on </w:t>
      </w:r>
      <w:bookmarkStart w:id="41" w:name="_GoBack"/>
      <w:r>
        <w:rPr>
          <w:kern w:val="2"/>
        </w:rPr>
        <w:t>October</w:t>
      </w:r>
      <w:bookmarkEnd w:id="41"/>
      <w:r>
        <w:rPr>
          <w:kern w:val="2"/>
        </w:rPr>
        <w:t xml:space="preserve"> 24, 2002</w:t>
      </w:r>
      <w:r w:rsidRPr="00631352">
        <w:rPr>
          <w:kern w:val="2"/>
        </w:rPr>
        <w:t xml:space="preserve">, authorizing the issuance of the Series </w:t>
      </w:r>
      <w:r>
        <w:rPr>
          <w:kern w:val="2"/>
        </w:rPr>
        <w:t>2002</w:t>
      </w:r>
      <w:r w:rsidRPr="00631352">
        <w:rPr>
          <w:kern w:val="2"/>
        </w:rPr>
        <w:t xml:space="preserve"> Bonds.</w:t>
      </w:r>
    </w:p>
    <w:p w:rsidR="00253749" w:rsidRPr="00631352" w:rsidRDefault="00253749" w:rsidP="00631352">
      <w:pPr>
        <w:tabs>
          <w:tab w:val="left" w:pos="-1440"/>
          <w:tab w:val="left" w:pos="-720"/>
        </w:tabs>
        <w:suppressAutoHyphens/>
        <w:spacing w:line="260" w:lineRule="atLeast"/>
        <w:rPr>
          <w:kern w:val="2"/>
        </w:rPr>
      </w:pPr>
    </w:p>
    <w:p w:rsidR="00253749" w:rsidRPr="00631352" w:rsidRDefault="00253749" w:rsidP="00C47A48">
      <w:pPr>
        <w:tabs>
          <w:tab w:val="left" w:pos="-1440"/>
          <w:tab w:val="left" w:pos="-720"/>
        </w:tabs>
        <w:suppressAutoHyphens/>
        <w:spacing w:line="260" w:lineRule="atLeast"/>
        <w:rPr>
          <w:kern w:val="2"/>
        </w:rPr>
      </w:pPr>
      <w:r w:rsidRPr="00631352">
        <w:rPr>
          <w:kern w:val="2"/>
        </w:rPr>
        <w:tab/>
      </w:r>
      <w:r>
        <w:rPr>
          <w:b/>
          <w:kern w:val="2"/>
        </w:rPr>
        <w:t>“Series 2012</w:t>
      </w:r>
      <w:r w:rsidRPr="00631352">
        <w:rPr>
          <w:b/>
          <w:kern w:val="2"/>
        </w:rPr>
        <w:t xml:space="preserve"> Bonds”</w:t>
      </w:r>
      <w:r w:rsidRPr="00631352">
        <w:rPr>
          <w:kern w:val="2"/>
        </w:rPr>
        <w:t xml:space="preserve"> means the Combined Waterworks and Sewerage System Revenue Bonds</w:t>
      </w:r>
      <w:r>
        <w:rPr>
          <w:kern w:val="2"/>
        </w:rPr>
        <w:t>, Series 2012</w:t>
      </w:r>
      <w:r w:rsidRPr="00631352">
        <w:rPr>
          <w:kern w:val="2"/>
        </w:rPr>
        <w:t xml:space="preserve">, of the City dated </w:t>
      </w:r>
      <w:r>
        <w:rPr>
          <w:kern w:val="2"/>
        </w:rPr>
        <w:t>April 2, 2012</w:t>
      </w:r>
      <w:r w:rsidRPr="00631352">
        <w:rPr>
          <w:kern w:val="2"/>
        </w:rPr>
        <w:t>, originally issued in the principal amount of $</w:t>
      </w:r>
      <w:r>
        <w:rPr>
          <w:kern w:val="2"/>
        </w:rPr>
        <w:t>1,904</w:t>
      </w:r>
      <w:r w:rsidRPr="00631352">
        <w:rPr>
          <w:kern w:val="2"/>
        </w:rPr>
        <w:t>,000.</w:t>
      </w:r>
    </w:p>
    <w:p w:rsidR="00253749" w:rsidRPr="00631352" w:rsidRDefault="00253749" w:rsidP="00C47A48">
      <w:pPr>
        <w:tabs>
          <w:tab w:val="left" w:pos="-1440"/>
          <w:tab w:val="left" w:pos="-720"/>
        </w:tabs>
        <w:suppressAutoHyphens/>
        <w:spacing w:line="260" w:lineRule="atLeast"/>
        <w:rPr>
          <w:kern w:val="2"/>
        </w:rPr>
      </w:pPr>
    </w:p>
    <w:p w:rsidR="00253749" w:rsidRDefault="00253749" w:rsidP="00C47A48">
      <w:pPr>
        <w:tabs>
          <w:tab w:val="left" w:pos="-1440"/>
          <w:tab w:val="left" w:pos="-720"/>
        </w:tabs>
        <w:suppressAutoHyphens/>
        <w:spacing w:line="260" w:lineRule="atLeast"/>
        <w:rPr>
          <w:kern w:val="2"/>
        </w:rPr>
      </w:pPr>
      <w:r w:rsidRPr="00631352">
        <w:rPr>
          <w:kern w:val="2"/>
        </w:rPr>
        <w:tab/>
      </w:r>
      <w:r>
        <w:rPr>
          <w:b/>
          <w:kern w:val="2"/>
        </w:rPr>
        <w:t>“Series 2012</w:t>
      </w:r>
      <w:r w:rsidRPr="00631352">
        <w:rPr>
          <w:b/>
          <w:kern w:val="2"/>
        </w:rPr>
        <w:t xml:space="preserve"> Ordinance”</w:t>
      </w:r>
      <w:r w:rsidRPr="00631352">
        <w:rPr>
          <w:kern w:val="2"/>
        </w:rPr>
        <w:t xml:space="preserve"> means </w:t>
      </w:r>
      <w:r>
        <w:rPr>
          <w:kern w:val="2"/>
        </w:rPr>
        <w:t>O</w:t>
      </w:r>
      <w:r w:rsidRPr="00631352">
        <w:rPr>
          <w:kern w:val="2"/>
        </w:rPr>
        <w:t>rdinance</w:t>
      </w:r>
      <w:r>
        <w:rPr>
          <w:kern w:val="2"/>
        </w:rPr>
        <w:t xml:space="preserve"> No. 2012-04-004</w:t>
      </w:r>
      <w:r w:rsidRPr="00631352">
        <w:rPr>
          <w:kern w:val="2"/>
        </w:rPr>
        <w:t xml:space="preserve"> of the City passed on </w:t>
      </w:r>
      <w:r>
        <w:rPr>
          <w:kern w:val="2"/>
        </w:rPr>
        <w:t>April 2, 2012</w:t>
      </w:r>
      <w:r w:rsidRPr="00631352">
        <w:rPr>
          <w:kern w:val="2"/>
        </w:rPr>
        <w:t xml:space="preserve">, authorizing the issuance of the Series </w:t>
      </w:r>
      <w:r>
        <w:rPr>
          <w:kern w:val="2"/>
        </w:rPr>
        <w:t>2012</w:t>
      </w:r>
      <w:r w:rsidRPr="00631352">
        <w:rPr>
          <w:kern w:val="2"/>
        </w:rPr>
        <w:t xml:space="preserve"> Bonds.</w:t>
      </w:r>
    </w:p>
    <w:p w:rsidR="00253749" w:rsidRPr="00631352" w:rsidRDefault="00253749" w:rsidP="00C47A48">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r>
      <w:r>
        <w:rPr>
          <w:b/>
          <w:kern w:val="2"/>
        </w:rPr>
        <w:t>“</w:t>
      </w:r>
      <w:r w:rsidRPr="00775CF2">
        <w:rPr>
          <w:b/>
          <w:kern w:val="2"/>
        </w:rPr>
        <w:t>Special Record Date</w:t>
      </w:r>
      <w:r>
        <w:rPr>
          <w:b/>
          <w:kern w:val="2"/>
        </w:rPr>
        <w:t>”</w:t>
      </w:r>
      <w:r w:rsidRPr="00775CF2">
        <w:rPr>
          <w:kern w:val="2"/>
        </w:rPr>
        <w:t xml:space="preserve"> means the date fixed by the Paying Agent pursuant to </w:t>
      </w:r>
      <w:r w:rsidRPr="00775CF2">
        <w:rPr>
          <w:b/>
          <w:kern w:val="2"/>
        </w:rPr>
        <w:t>Section 204</w:t>
      </w:r>
      <w:r w:rsidRPr="00775CF2">
        <w:rPr>
          <w:kern w:val="2"/>
        </w:rPr>
        <w:t xml:space="preserve"> hereof for the payment of Defaulted Interest.</w:t>
      </w:r>
    </w:p>
    <w:p w:rsidR="00253749" w:rsidRPr="00775CF2" w:rsidRDefault="00253749">
      <w:pPr>
        <w:tabs>
          <w:tab w:val="left" w:pos="-1440"/>
          <w:tab w:val="left" w:pos="-720"/>
        </w:tabs>
        <w:suppressAutoHyphens/>
        <w:spacing w:line="260" w:lineRule="atLeast"/>
        <w:rPr>
          <w:kern w:val="2"/>
        </w:rPr>
      </w:pPr>
    </w:p>
    <w:p w:rsidR="00253749" w:rsidRPr="00775CF2" w:rsidRDefault="00253749" w:rsidP="00533DDE">
      <w:pPr>
        <w:keepLines/>
        <w:tabs>
          <w:tab w:val="left" w:pos="-1440"/>
          <w:tab w:val="left" w:pos="-720"/>
        </w:tabs>
        <w:suppressAutoHyphens/>
        <w:spacing w:line="260" w:lineRule="atLeast"/>
        <w:rPr>
          <w:kern w:val="2"/>
        </w:rPr>
      </w:pPr>
      <w:r w:rsidRPr="00775CF2">
        <w:rPr>
          <w:b/>
          <w:kern w:val="2"/>
        </w:rPr>
        <w:tab/>
      </w:r>
      <w:r>
        <w:rPr>
          <w:b/>
          <w:kern w:val="2"/>
        </w:rPr>
        <w:t>“</w:t>
      </w:r>
      <w:r w:rsidRPr="00775CF2">
        <w:rPr>
          <w:b/>
          <w:kern w:val="2"/>
        </w:rPr>
        <w:t>Stated Maturity</w:t>
      </w:r>
      <w:r>
        <w:rPr>
          <w:b/>
          <w:kern w:val="2"/>
        </w:rPr>
        <w:t>”</w:t>
      </w:r>
      <w:r w:rsidRPr="00775CF2">
        <w:rPr>
          <w:kern w:val="2"/>
        </w:rPr>
        <w:t xml:space="preserve"> when used with respect to the Bond or any installment of principal thereof or installment of interest thereon means the date specified in </w:t>
      </w:r>
      <w:r>
        <w:rPr>
          <w:kern w:val="2"/>
        </w:rPr>
        <w:t xml:space="preserve">the </w:t>
      </w:r>
      <w:r w:rsidRPr="00775CF2">
        <w:rPr>
          <w:kern w:val="2"/>
        </w:rPr>
        <w:t xml:space="preserve">Bond and this Ordinance as the fixed date on which the principal or installment of principal of </w:t>
      </w:r>
      <w:r>
        <w:rPr>
          <w:kern w:val="2"/>
        </w:rPr>
        <w:t>the</w:t>
      </w:r>
      <w:r w:rsidRPr="00775CF2">
        <w:rPr>
          <w:kern w:val="2"/>
        </w:rPr>
        <w:t xml:space="preserve"> Bond or such installment of interest is due and payable.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szCs w:val="22"/>
        </w:rPr>
      </w:pPr>
      <w:r w:rsidRPr="00775CF2">
        <w:rPr>
          <w:b/>
          <w:szCs w:val="22"/>
        </w:rPr>
        <w:tab/>
      </w:r>
      <w:r>
        <w:rPr>
          <w:b/>
          <w:szCs w:val="22"/>
        </w:rPr>
        <w:t>“</w:t>
      </w:r>
      <w:r w:rsidRPr="00775CF2">
        <w:rPr>
          <w:b/>
          <w:szCs w:val="22"/>
        </w:rPr>
        <w:t>Subsidy Payments</w:t>
      </w:r>
      <w:r>
        <w:rPr>
          <w:b/>
          <w:szCs w:val="22"/>
        </w:rPr>
        <w:t>”</w:t>
      </w:r>
      <w:r w:rsidRPr="00775CF2">
        <w:rPr>
          <w:szCs w:val="22"/>
        </w:rPr>
        <w:t xml:space="preserve"> means funds received by the </w:t>
      </w:r>
      <w:r>
        <w:rPr>
          <w:szCs w:val="22"/>
        </w:rPr>
        <w:t>City</w:t>
      </w:r>
      <w:r w:rsidRPr="00775CF2">
        <w:rPr>
          <w:szCs w:val="22"/>
        </w:rPr>
        <w:t xml:space="preserve"> that either (a) must be used or (b) have been and are expected to continue to be used, to reduce the interest or principal payments on System Revenue Bonds.  Such Subsidy Payments would include, but are not limited to (1) payments received by the </w:t>
      </w:r>
      <w:r>
        <w:rPr>
          <w:szCs w:val="22"/>
        </w:rPr>
        <w:t>City</w:t>
      </w:r>
      <w:r w:rsidRPr="00775CF2">
        <w:rPr>
          <w:szCs w:val="22"/>
        </w:rPr>
        <w:t xml:space="preserve"> through a federal or State of Missouri program or (2) payments related to </w:t>
      </w:r>
      <w:r w:rsidRPr="00775CF2">
        <w:rPr>
          <w:kern w:val="22"/>
        </w:rPr>
        <w:t>an interest rate swap, exchange, hedge or similar agreement</w:t>
      </w:r>
      <w:r w:rsidRPr="00775CF2">
        <w:rPr>
          <w:szCs w:val="22"/>
        </w:rPr>
        <w:t>.</w:t>
      </w:r>
    </w:p>
    <w:p w:rsidR="00253749" w:rsidRPr="00775CF2" w:rsidRDefault="00253749">
      <w:pPr>
        <w:tabs>
          <w:tab w:val="left" w:pos="-1440"/>
          <w:tab w:val="left" w:pos="-720"/>
        </w:tabs>
        <w:suppressAutoHyphens/>
        <w:spacing w:line="260" w:lineRule="atLeast"/>
        <w:rPr>
          <w:szCs w:val="2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Surplus Account</w:t>
      </w:r>
      <w:r>
        <w:rPr>
          <w:b/>
          <w:kern w:val="2"/>
        </w:rPr>
        <w:t>”</w:t>
      </w:r>
      <w:r w:rsidRPr="00775CF2">
        <w:rPr>
          <w:kern w:val="2"/>
        </w:rPr>
        <w:t xml:space="preserve"> means the account by that name </w:t>
      </w:r>
      <w:r>
        <w:rPr>
          <w:kern w:val="2"/>
        </w:rPr>
        <w:t>referred to in</w:t>
      </w:r>
      <w:r w:rsidRPr="00775CF2">
        <w:rPr>
          <w:kern w:val="2"/>
        </w:rPr>
        <w:t xml:space="preserve"> </w:t>
      </w:r>
      <w:r w:rsidRPr="00775CF2">
        <w:rPr>
          <w:b/>
          <w:kern w:val="2"/>
        </w:rPr>
        <w:t>Section 501</w:t>
      </w:r>
      <w:r w:rsidRPr="00775CF2">
        <w:rPr>
          <w:kern w:val="2"/>
        </w:rPr>
        <w:t xml:space="preserve"> hereof.</w:t>
      </w:r>
    </w:p>
    <w:p w:rsidR="00253749" w:rsidRPr="00775CF2" w:rsidRDefault="00253749">
      <w:pPr>
        <w:tabs>
          <w:tab w:val="left" w:pos="-1440"/>
          <w:tab w:val="left" w:pos="-720"/>
        </w:tabs>
        <w:suppressAutoHyphens/>
        <w:spacing w:line="260" w:lineRule="atLeast"/>
        <w:rPr>
          <w:b/>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System</w:t>
      </w:r>
      <w:r>
        <w:rPr>
          <w:b/>
          <w:kern w:val="2"/>
        </w:rPr>
        <w:t>”</w:t>
      </w:r>
      <w:r w:rsidRPr="00775CF2">
        <w:rPr>
          <w:kern w:val="2"/>
        </w:rPr>
        <w:t xml:space="preserve"> means the entire</w:t>
      </w:r>
      <w:r>
        <w:rPr>
          <w:kern w:val="2"/>
        </w:rPr>
        <w:t xml:space="preserve"> combined waterworks </w:t>
      </w:r>
      <w:r w:rsidRPr="00775CF2">
        <w:rPr>
          <w:kern w:val="2"/>
        </w:rPr>
        <w:t xml:space="preserve">plant and system </w:t>
      </w:r>
      <w:r>
        <w:rPr>
          <w:kern w:val="2"/>
        </w:rPr>
        <w:t xml:space="preserve">and sewerage plant and system </w:t>
      </w:r>
      <w:r w:rsidRPr="00775CF2">
        <w:rPr>
          <w:kern w:val="2"/>
        </w:rPr>
        <w:t xml:space="preserve">owned and operated by the </w:t>
      </w:r>
      <w:r>
        <w:rPr>
          <w:kern w:val="2"/>
        </w:rPr>
        <w:t>City</w:t>
      </w:r>
      <w:r w:rsidRPr="00775CF2">
        <w:rPr>
          <w:kern w:val="2"/>
        </w:rPr>
        <w:t xml:space="preserve"> for </w:t>
      </w:r>
      <w:r>
        <w:rPr>
          <w:kern w:val="2"/>
        </w:rPr>
        <w:t>the production, storage, treatment and distribution of water and the collection, treatment and disposal of sewage</w:t>
      </w:r>
      <w:r w:rsidRPr="00775CF2">
        <w:rPr>
          <w:kern w:val="2"/>
        </w:rPr>
        <w:t xml:space="preserve">, to serve the needs of the </w:t>
      </w:r>
      <w:r>
        <w:rPr>
          <w:kern w:val="2"/>
        </w:rPr>
        <w:t>City</w:t>
      </w:r>
      <w:r w:rsidRPr="00775CF2">
        <w:rPr>
          <w:kern w:val="2"/>
        </w:rPr>
        <w:t xml:space="preserve"> and its inhabitants and others, including all appurtenances and facilities connected therewith or relating thereto, together with all extensions, improvements, additions and enlargements thereto hereafter made or acquired by the </w:t>
      </w:r>
      <w:r>
        <w:rPr>
          <w:kern w:val="2"/>
        </w:rPr>
        <w:t>City</w:t>
      </w:r>
      <w:r w:rsidRPr="00775CF2">
        <w:rPr>
          <w:kern w:val="2"/>
        </w:rPr>
        <w:t>.</w:t>
      </w:r>
    </w:p>
    <w:p w:rsidR="00253749" w:rsidRPr="00775CF2" w:rsidRDefault="00253749" w:rsidP="00706865">
      <w:pPr>
        <w:tabs>
          <w:tab w:val="left" w:pos="-1440"/>
          <w:tab w:val="left" w:pos="-720"/>
        </w:tabs>
        <w:suppressAutoHyphens/>
        <w:spacing w:before="240" w:line="260" w:lineRule="atLeast"/>
        <w:rPr>
          <w:kern w:val="2"/>
        </w:rPr>
      </w:pPr>
      <w:r w:rsidRPr="00775CF2">
        <w:rPr>
          <w:b/>
          <w:kern w:val="2"/>
        </w:rPr>
        <w:tab/>
      </w:r>
      <w:r>
        <w:rPr>
          <w:b/>
          <w:kern w:val="2"/>
        </w:rPr>
        <w:t>“</w:t>
      </w:r>
      <w:r w:rsidRPr="00775CF2">
        <w:rPr>
          <w:b/>
          <w:kern w:val="2"/>
        </w:rPr>
        <w:t>System Revenue Bonds</w:t>
      </w:r>
      <w:r>
        <w:rPr>
          <w:b/>
          <w:kern w:val="2"/>
        </w:rPr>
        <w:t>”</w:t>
      </w:r>
      <w:r w:rsidRPr="00775CF2">
        <w:rPr>
          <w:kern w:val="2"/>
        </w:rPr>
        <w:t xml:space="preserve"> means collectively the Bond</w:t>
      </w:r>
      <w:r>
        <w:rPr>
          <w:kern w:val="2"/>
        </w:rPr>
        <w:t xml:space="preserve"> and the Parity Bonds</w:t>
      </w:r>
      <w:r w:rsidRPr="00775CF2">
        <w:rPr>
          <w:kern w:val="2"/>
        </w:rPr>
        <w:t xml:space="preserve"> and all other revenue bonds which are payable out of, or secured by an interest in, the Net Revenues.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Pr>
          <w:b/>
          <w:kern w:val="2"/>
        </w:rPr>
        <w:t>“</w:t>
      </w:r>
      <w:r w:rsidRPr="00775CF2">
        <w:rPr>
          <w:b/>
          <w:kern w:val="2"/>
        </w:rPr>
        <w:t>United States Government Obligations</w:t>
      </w:r>
      <w:r>
        <w:rPr>
          <w:b/>
          <w:kern w:val="2"/>
        </w:rPr>
        <w:t>”</w:t>
      </w:r>
      <w:r w:rsidRPr="00775CF2">
        <w:rPr>
          <w:kern w:val="2"/>
        </w:rPr>
        <w:t xml:space="preserve"> means bonds, notes, certificates of indebtedness, treasury bills or other securities constituting direct obligations of, or obligations the principal of and interest on which are fully and unconditionally guaranteed as to full and timely payment by, the United States of America, including evidences of a direct ownership interest in future interest or principal payments on obligations issued or guaranteed by the United States of America (including the interest component of obligations of the Resolution Funding Corporation).</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p>
    <w:p w:rsidR="00253749" w:rsidRPr="00775CF2" w:rsidRDefault="00253749">
      <w:pPr>
        <w:keepNext/>
        <w:tabs>
          <w:tab w:val="center" w:pos="4680"/>
        </w:tabs>
        <w:suppressAutoHyphens/>
        <w:spacing w:line="260" w:lineRule="atLeast"/>
        <w:jc w:val="center"/>
        <w:rPr>
          <w:b/>
          <w:kern w:val="2"/>
        </w:rPr>
      </w:pPr>
      <w:r w:rsidRPr="00775CF2">
        <w:rPr>
          <w:b/>
          <w:kern w:val="2"/>
        </w:rPr>
        <w:t>ARTICLE II</w:t>
      </w:r>
      <w:r>
        <w:rPr>
          <w:b/>
          <w:kern w:val="2"/>
        </w:rPr>
        <w:fldChar w:fldCharType="begin"/>
      </w:r>
      <w:r w:rsidRPr="00775CF2">
        <w:instrText>tc "</w:instrText>
      </w:r>
      <w:bookmarkStart w:id="42" w:name="_Toc129665337"/>
      <w:bookmarkStart w:id="43" w:name="_Toc319077509"/>
      <w:bookmarkStart w:id="44" w:name="_Toc319248421"/>
      <w:bookmarkStart w:id="45" w:name="_Toc395186320"/>
      <w:bookmarkStart w:id="46" w:name="_Toc395186668"/>
      <w:bookmarkStart w:id="47" w:name="_Toc395186748"/>
      <w:bookmarkStart w:id="48" w:name="_Toc395186830"/>
      <w:bookmarkStart w:id="49" w:name="_Toc395186930"/>
      <w:bookmarkStart w:id="50" w:name="_Toc395780908"/>
      <w:bookmarkStart w:id="51" w:name="_Toc395780989"/>
      <w:bookmarkStart w:id="52" w:name="_Toc445733624"/>
      <w:bookmarkStart w:id="53" w:name="_Toc445890416"/>
      <w:bookmarkStart w:id="54" w:name="_Toc445890499"/>
      <w:bookmarkStart w:id="55" w:name="_Toc445890581"/>
      <w:bookmarkStart w:id="56" w:name="_Toc463424980"/>
      <w:bookmarkStart w:id="57" w:name="_Toc463427494"/>
      <w:bookmarkStart w:id="58" w:name="_Toc463431499"/>
      <w:bookmarkStart w:id="59" w:name="_Toc463880149"/>
      <w:bookmarkStart w:id="60" w:name="_Toc464115172"/>
      <w:r w:rsidRPr="00775CF2">
        <w:instrText>ARTICLE II</w:instrTex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775CF2">
        <w:instrText>" \f C \l 1</w:instrText>
      </w:r>
      <w:r>
        <w:rPr>
          <w:b/>
          <w:kern w:val="2"/>
        </w:rPr>
        <w:fldChar w:fldCharType="end"/>
      </w:r>
    </w:p>
    <w:p w:rsidR="00253749" w:rsidRPr="00775CF2" w:rsidRDefault="00253749">
      <w:pPr>
        <w:keepNext/>
        <w:tabs>
          <w:tab w:val="center" w:pos="4680"/>
        </w:tabs>
        <w:suppressAutoHyphens/>
        <w:spacing w:line="260" w:lineRule="atLeast"/>
        <w:jc w:val="center"/>
        <w:rPr>
          <w:b/>
          <w:kern w:val="2"/>
        </w:rPr>
      </w:pPr>
    </w:p>
    <w:p w:rsidR="00253749" w:rsidRPr="00775CF2" w:rsidRDefault="00253749" w:rsidP="00775CF2">
      <w:pPr>
        <w:keepNext/>
        <w:tabs>
          <w:tab w:val="center" w:pos="4680"/>
        </w:tabs>
        <w:suppressAutoHyphens/>
        <w:spacing w:line="260" w:lineRule="atLeast"/>
        <w:jc w:val="center"/>
        <w:rPr>
          <w:kern w:val="2"/>
        </w:rPr>
      </w:pPr>
      <w:r w:rsidRPr="00775CF2">
        <w:rPr>
          <w:b/>
          <w:kern w:val="2"/>
        </w:rPr>
        <w:t>AUTHORIZATION OF BOND</w:t>
      </w:r>
      <w:r>
        <w:rPr>
          <w:b/>
          <w:kern w:val="2"/>
        </w:rPr>
        <w:fldChar w:fldCharType="begin"/>
      </w:r>
      <w:r w:rsidRPr="00775CF2">
        <w:instrText>tc "</w:instrText>
      </w:r>
      <w:bookmarkStart w:id="61" w:name="_Toc129665338"/>
      <w:bookmarkStart w:id="62" w:name="_Toc319077510"/>
      <w:bookmarkStart w:id="63" w:name="_Toc319248422"/>
      <w:bookmarkStart w:id="64" w:name="_Toc395186321"/>
      <w:bookmarkStart w:id="65" w:name="_Toc395186669"/>
      <w:bookmarkStart w:id="66" w:name="_Toc395186749"/>
      <w:bookmarkStart w:id="67" w:name="_Toc395186831"/>
      <w:bookmarkStart w:id="68" w:name="_Toc395186931"/>
      <w:bookmarkStart w:id="69" w:name="_Toc395780909"/>
      <w:bookmarkStart w:id="70" w:name="_Toc395780990"/>
      <w:bookmarkStart w:id="71" w:name="_Toc445733625"/>
      <w:bookmarkStart w:id="72" w:name="_Toc445890417"/>
      <w:bookmarkStart w:id="73" w:name="_Toc445890500"/>
      <w:bookmarkStart w:id="74" w:name="_Toc445890582"/>
      <w:bookmarkStart w:id="75" w:name="_Toc463424981"/>
      <w:bookmarkStart w:id="76" w:name="_Toc463427495"/>
      <w:bookmarkStart w:id="77" w:name="_Toc463431500"/>
      <w:bookmarkStart w:id="78" w:name="_Toc463880150"/>
      <w:bookmarkStart w:id="79" w:name="_Toc464115173"/>
      <w:r w:rsidRPr="00775CF2">
        <w:instrText>AUTHORIZATION OF BOND</w:instrTex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775CF2">
        <w:instrText>" \f C \l 2</w:instrText>
      </w:r>
      <w:r>
        <w:rPr>
          <w:b/>
          <w:kern w:val="2"/>
        </w:rPr>
        <w:fldChar w:fldCharType="end"/>
      </w:r>
    </w:p>
    <w:p w:rsidR="00253749" w:rsidRPr="00775CF2" w:rsidRDefault="00253749" w:rsidP="00775CF2">
      <w:pPr>
        <w:keepNext/>
        <w:tabs>
          <w:tab w:val="center" w:pos="4680"/>
        </w:tabs>
        <w:suppressAutoHyphens/>
        <w:spacing w:line="260" w:lineRule="atLeast"/>
        <w:jc w:val="center"/>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201.</w:t>
      </w:r>
      <w:r w:rsidRPr="00775CF2">
        <w:rPr>
          <w:b/>
          <w:kern w:val="2"/>
        </w:rPr>
        <w:tab/>
        <w:t>Authorization of Bond</w:t>
      </w:r>
      <w:r>
        <w:rPr>
          <w:b/>
          <w:kern w:val="2"/>
        </w:rPr>
        <w:fldChar w:fldCharType="begin"/>
      </w:r>
      <w:r w:rsidRPr="00775CF2">
        <w:instrText>tc "</w:instrText>
      </w:r>
      <w:bookmarkStart w:id="80" w:name="_Toc464115174"/>
      <w:r w:rsidRPr="00775CF2">
        <w:instrText>Section 201.</w:instrText>
      </w:r>
      <w:r w:rsidRPr="00775CF2">
        <w:tab/>
        <w:instrText>Authorization of Bond</w:instrText>
      </w:r>
      <w:bookmarkEnd w:id="80"/>
      <w:r w:rsidRPr="00775CF2">
        <w:instrText>" \f C \l 04</w:instrText>
      </w:r>
      <w:r>
        <w:rPr>
          <w:b/>
          <w:kern w:val="2"/>
        </w:rPr>
        <w:fldChar w:fldCharType="end"/>
      </w:r>
      <w:r w:rsidRPr="00775CF2">
        <w:rPr>
          <w:kern w:val="2"/>
        </w:rPr>
        <w:t xml:space="preserve">.  There is hereby authorized and directed to be issued a </w:t>
      </w:r>
      <w:r>
        <w:rPr>
          <w:kern w:val="2"/>
        </w:rPr>
        <w:t>Combined Waterworks and Sewerage System Revenue Bond</w:t>
      </w:r>
      <w:r w:rsidRPr="00775CF2">
        <w:rPr>
          <w:kern w:val="2"/>
        </w:rPr>
        <w:t xml:space="preserve">, Series A of the </w:t>
      </w:r>
      <w:r>
        <w:rPr>
          <w:kern w:val="2"/>
        </w:rPr>
        <w:t>City</w:t>
      </w:r>
      <w:r w:rsidRPr="00775CF2">
        <w:rPr>
          <w:kern w:val="2"/>
        </w:rPr>
        <w:t xml:space="preserve">, in the principal amount of </w:t>
      </w:r>
      <w:r>
        <w:rPr>
          <w:kern w:val="2"/>
        </w:rPr>
        <w:t>$3,210,100 (the “</w:t>
      </w:r>
      <w:r w:rsidRPr="00775CF2">
        <w:rPr>
          <w:kern w:val="2"/>
        </w:rPr>
        <w:t>Bond</w:t>
      </w:r>
      <w:r>
        <w:rPr>
          <w:kern w:val="2"/>
        </w:rPr>
        <w:t>”</w:t>
      </w:r>
      <w:r w:rsidRPr="00775CF2">
        <w:rPr>
          <w:kern w:val="2"/>
        </w:rPr>
        <w:t xml:space="preserve">) </w:t>
      </w:r>
      <w:r>
        <w:rPr>
          <w:kern w:val="2"/>
        </w:rPr>
        <w:t xml:space="preserve">to provide long-term financing </w:t>
      </w:r>
      <w:r w:rsidRPr="00775CF2">
        <w:rPr>
          <w:kern w:val="2"/>
        </w:rPr>
        <w:t>for the Project</w:t>
      </w:r>
      <w:r>
        <w:rPr>
          <w:kern w:val="2"/>
        </w:rPr>
        <w:t xml:space="preserve"> and to pay the costs of issuing the Bond</w:t>
      </w:r>
      <w:r w:rsidRPr="00775CF2">
        <w:rPr>
          <w:kern w:val="2"/>
        </w:rPr>
        <w:t>, as provided in this Ordinance.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202.</w:t>
      </w:r>
      <w:r w:rsidRPr="00775CF2">
        <w:rPr>
          <w:b/>
          <w:kern w:val="2"/>
        </w:rPr>
        <w:tab/>
        <w:t>Description of Bond</w:t>
      </w:r>
      <w:r>
        <w:rPr>
          <w:b/>
          <w:kern w:val="2"/>
        </w:rPr>
        <w:fldChar w:fldCharType="begin"/>
      </w:r>
      <w:r w:rsidRPr="00775CF2">
        <w:instrText>tc "</w:instrText>
      </w:r>
      <w:bookmarkStart w:id="81" w:name="_Toc464115175"/>
      <w:r w:rsidRPr="00775CF2">
        <w:instrText>Section 202.</w:instrText>
      </w:r>
      <w:r w:rsidRPr="00775CF2">
        <w:tab/>
        <w:instrText>Description of Bond</w:instrText>
      </w:r>
      <w:bookmarkEnd w:id="81"/>
      <w:r w:rsidRPr="00775CF2">
        <w:instrText>" \f C \l 04</w:instrText>
      </w:r>
      <w:r>
        <w:rPr>
          <w:b/>
          <w:kern w:val="2"/>
        </w:rPr>
        <w:fldChar w:fldCharType="end"/>
      </w:r>
      <w:r w:rsidRPr="00775CF2">
        <w:rPr>
          <w:kern w:val="2"/>
        </w:rPr>
        <w:t xml:space="preserve">.  The Bond shall consist of a fully-registered bond in the principal amount of </w:t>
      </w:r>
      <w:r>
        <w:rPr>
          <w:kern w:val="2"/>
        </w:rPr>
        <w:t>$3,210,100</w:t>
      </w:r>
      <w:r w:rsidRPr="00775CF2">
        <w:rPr>
          <w:kern w:val="2"/>
        </w:rPr>
        <w:t xml:space="preserve">.  The Bond, as originally issued or issued upon transfer, exchange or substitution, shall be substantially in the form set forth in </w:t>
      </w:r>
      <w:r w:rsidRPr="00775CF2">
        <w:rPr>
          <w:b/>
          <w:kern w:val="2"/>
        </w:rPr>
        <w:t>Exhibit A</w:t>
      </w:r>
      <w:r w:rsidRPr="00775CF2">
        <w:rPr>
          <w:kern w:val="2"/>
        </w:rPr>
        <w:t xml:space="preserve"> attached hereto, and shall be subject to registration, transfer and exchange as provided in </w:t>
      </w:r>
      <w:r w:rsidRPr="00775CF2">
        <w:rPr>
          <w:b/>
          <w:kern w:val="2"/>
        </w:rPr>
        <w:t>Section 205</w:t>
      </w:r>
      <w:r w:rsidRPr="00775CF2">
        <w:rPr>
          <w:kern w:val="2"/>
        </w:rPr>
        <w:t xml:space="preserve"> hereof.  The Bond shall be dated as of its Original Issue Date and shall bear interest from the Original Issue Date at the rate of </w:t>
      </w:r>
      <w:r>
        <w:rPr>
          <w:kern w:val="2"/>
        </w:rPr>
        <w:t>1.875</w:t>
      </w:r>
      <w:r w:rsidRPr="00775CF2">
        <w:rPr>
          <w:kern w:val="2"/>
        </w:rPr>
        <w:t xml:space="preserve">% per annum or, if the required conditions are met prior to original delivery of the Bond, at the Reduced Rate, payable annually on the anniversary of the Original Issue Date in each year.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The Bond shall be issued as a single, fully-registered Bond with principal and interest payable in annual installments of $</w:t>
      </w:r>
      <w:r>
        <w:rPr>
          <w:kern w:val="2"/>
        </w:rPr>
        <w:t>125,933</w:t>
      </w:r>
      <w:r w:rsidRPr="00775CF2">
        <w:rPr>
          <w:kern w:val="2"/>
        </w:rPr>
        <w:t xml:space="preserve"> (unless reduced at the time of original delivery to comply with a Reduced Rate approved by the Purchaser) beginning on the first anniversary of the Original Issue Date, and annually thereafter on each anniversary of the Original Issue Date</w:t>
      </w:r>
      <w:r>
        <w:rPr>
          <w:kern w:val="2"/>
        </w:rPr>
        <w:t>,</w:t>
      </w:r>
      <w:r w:rsidRPr="00775CF2">
        <w:rPr>
          <w:kern w:val="2"/>
        </w:rPr>
        <w:t xml:space="preserve"> except that the entire remainin</w:t>
      </w:r>
      <w:r>
        <w:rPr>
          <w:kern w:val="2"/>
        </w:rPr>
        <w:t>g principal and interest on the</w:t>
      </w:r>
      <w:r w:rsidRPr="00775CF2">
        <w:rPr>
          <w:kern w:val="2"/>
        </w:rPr>
        <w:t xml:space="preserve"> Bond, if not sooner paid, shall become due and payable on the 35</w:t>
      </w:r>
      <w:r w:rsidRPr="00775CF2">
        <w:rPr>
          <w:kern w:val="2"/>
          <w:vertAlign w:val="superscript"/>
        </w:rPr>
        <w:t>th</w:t>
      </w:r>
      <w:r w:rsidRPr="00775CF2">
        <w:rPr>
          <w:kern w:val="2"/>
        </w:rPr>
        <w:t xml:space="preserve"> anniversary of the Original Issue Date.</w:t>
      </w:r>
    </w:p>
    <w:p w:rsidR="00253749" w:rsidRPr="00775CF2" w:rsidRDefault="00253749" w:rsidP="00533DDE">
      <w:pPr>
        <w:tabs>
          <w:tab w:val="left" w:pos="-1440"/>
          <w:tab w:val="left" w:pos="-720"/>
        </w:tabs>
        <w:suppressAutoHyphens/>
        <w:spacing w:before="240" w:line="260" w:lineRule="atLeast"/>
        <w:rPr>
          <w:kern w:val="2"/>
        </w:rPr>
      </w:pPr>
      <w:r w:rsidRPr="00775CF2">
        <w:rPr>
          <w:b/>
          <w:kern w:val="2"/>
        </w:rPr>
        <w:tab/>
        <w:t>Section 203.</w:t>
      </w:r>
      <w:r w:rsidRPr="00775CF2">
        <w:rPr>
          <w:b/>
          <w:kern w:val="2"/>
        </w:rPr>
        <w:tab/>
        <w:t>Designation of Paying Agent</w:t>
      </w:r>
      <w:r>
        <w:rPr>
          <w:b/>
          <w:kern w:val="2"/>
        </w:rPr>
        <w:fldChar w:fldCharType="begin"/>
      </w:r>
      <w:r w:rsidRPr="00775CF2">
        <w:instrText>tc "</w:instrText>
      </w:r>
      <w:bookmarkStart w:id="82" w:name="_Toc464115176"/>
      <w:r w:rsidRPr="00775CF2">
        <w:instrText>Section 203.</w:instrText>
      </w:r>
      <w:r w:rsidRPr="00775CF2">
        <w:tab/>
        <w:instrText>Designation of Paying Agent</w:instrText>
      </w:r>
      <w:bookmarkEnd w:id="82"/>
      <w:r w:rsidRPr="00775CF2">
        <w:instrText>" \f C \l 04</w:instrText>
      </w:r>
      <w:r>
        <w:rPr>
          <w:b/>
          <w:kern w:val="2"/>
        </w:rPr>
        <w:fldChar w:fldCharType="end"/>
      </w:r>
      <w:r w:rsidRPr="00775CF2">
        <w:rPr>
          <w:b/>
          <w:kern w:val="2"/>
        </w:rPr>
        <w:t>.</w:t>
      </w:r>
      <w:r w:rsidRPr="00775CF2">
        <w:rPr>
          <w:kern w:val="2"/>
        </w:rPr>
        <w:t xml:space="preserve">  The </w:t>
      </w:r>
      <w:r>
        <w:rPr>
          <w:kern w:val="2"/>
        </w:rPr>
        <w:t>Treasurer</w:t>
      </w:r>
      <w:r w:rsidRPr="00775CF2">
        <w:rPr>
          <w:kern w:val="2"/>
        </w:rPr>
        <w:t xml:space="preserve"> of the </w:t>
      </w:r>
      <w:r>
        <w:rPr>
          <w:kern w:val="2"/>
        </w:rPr>
        <w:t>City</w:t>
      </w:r>
      <w:r w:rsidRPr="00775CF2">
        <w:rPr>
          <w:kern w:val="2"/>
        </w:rPr>
        <w:t xml:space="preserve"> is hereby designated as the </w:t>
      </w:r>
      <w:r>
        <w:rPr>
          <w:kern w:val="2"/>
        </w:rPr>
        <w:t>City’</w:t>
      </w:r>
      <w:r w:rsidRPr="00775CF2">
        <w:rPr>
          <w:kern w:val="2"/>
        </w:rPr>
        <w:t xml:space="preserve">s paying agent for the payment of principal of and interest on the Bond and bond registrar with respect to the registration, transfer and exchange of the Bond (herein called the </w:t>
      </w:r>
      <w:r>
        <w:rPr>
          <w:kern w:val="2"/>
        </w:rPr>
        <w:t>“</w:t>
      </w:r>
      <w:r w:rsidRPr="00775CF2">
        <w:rPr>
          <w:kern w:val="2"/>
        </w:rPr>
        <w:t>Paying Agent</w:t>
      </w:r>
      <w:r>
        <w:rPr>
          <w:kern w:val="2"/>
        </w:rPr>
        <w:t>”</w:t>
      </w:r>
      <w:r w:rsidRPr="00775CF2">
        <w:rPr>
          <w:kern w:val="2"/>
        </w:rPr>
        <w:t xml:space="preserve">); provided, however, that upon the request of the Registered Owner, the </w:t>
      </w:r>
      <w:r>
        <w:rPr>
          <w:kern w:val="2"/>
        </w:rPr>
        <w:t>City</w:t>
      </w:r>
      <w:r w:rsidRPr="00775CF2">
        <w:rPr>
          <w:kern w:val="2"/>
        </w:rPr>
        <w:t xml:space="preserve"> may by ordinance authorize a bank or trust company having </w:t>
      </w:r>
      <w:r>
        <w:rPr>
          <w:kern w:val="2"/>
        </w:rPr>
        <w:t xml:space="preserve">meeting the requirements of this Section </w:t>
      </w:r>
      <w:r w:rsidRPr="00775CF2">
        <w:rPr>
          <w:kern w:val="2"/>
        </w:rPr>
        <w:t xml:space="preserve">to act as paying agent and bond registrar for the Bond.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The </w:t>
      </w:r>
      <w:r>
        <w:rPr>
          <w:kern w:val="2"/>
        </w:rPr>
        <w:t>City</w:t>
      </w:r>
      <w:r w:rsidRPr="00775CF2">
        <w:rPr>
          <w:kern w:val="2"/>
        </w:rPr>
        <w:t xml:space="preserve"> will at all times maintain a Paying Agent meeting the qualifications herein described for the performance of the duties hereunder.  The </w:t>
      </w:r>
      <w:r>
        <w:rPr>
          <w:kern w:val="2"/>
        </w:rPr>
        <w:t>City</w:t>
      </w:r>
      <w:r w:rsidRPr="00775CF2">
        <w:rPr>
          <w:kern w:val="2"/>
        </w:rPr>
        <w:t xml:space="preserve"> reserves the right to appoint a successor Paying Agent by (a</w:t>
      </w:r>
      <w:r>
        <w:rPr>
          <w:kern w:val="2"/>
        </w:rPr>
        <w:t>) </w:t>
      </w:r>
      <w:r w:rsidRPr="00775CF2">
        <w:rPr>
          <w:kern w:val="2"/>
        </w:rPr>
        <w:t>filing with the party then performing such function a certified copy of the proceedings giving notice of the termination of such party and appointing a successor and (b</w:t>
      </w:r>
      <w:r>
        <w:rPr>
          <w:kern w:val="2"/>
        </w:rPr>
        <w:t>) </w:t>
      </w:r>
      <w:r w:rsidRPr="00775CF2">
        <w:rPr>
          <w:kern w:val="2"/>
        </w:rPr>
        <w:t>causing notice to be given by first class mail to the Bondowner.  No resignation or removal of the Paying Agent shall become effective until (1</w:t>
      </w:r>
      <w:r>
        <w:rPr>
          <w:kern w:val="2"/>
        </w:rPr>
        <w:t>) </w:t>
      </w:r>
      <w:r w:rsidRPr="00775CF2">
        <w:rPr>
          <w:kern w:val="2"/>
        </w:rPr>
        <w:t>a successor has been appointed and has accepted the duties of the Paying Agent and (2) as long as the Bond is owned or insured by the Purchaser, such successor has been approved by the Purchaser.</w:t>
      </w:r>
    </w:p>
    <w:p w:rsidR="00253749" w:rsidRPr="00775CF2" w:rsidRDefault="00253749" w:rsidP="00706865">
      <w:pPr>
        <w:tabs>
          <w:tab w:val="left" w:pos="-1440"/>
          <w:tab w:val="left" w:pos="-720"/>
        </w:tabs>
        <w:suppressAutoHyphens/>
        <w:spacing w:before="240" w:line="260" w:lineRule="atLeast"/>
        <w:rPr>
          <w:kern w:val="2"/>
        </w:rPr>
      </w:pPr>
      <w:r w:rsidRPr="00775CF2">
        <w:rPr>
          <w:kern w:val="2"/>
        </w:rPr>
        <w:tab/>
        <w:t>Every Paying Agent appointed hereunder s</w:t>
      </w:r>
      <w:r>
        <w:rPr>
          <w:kern w:val="2"/>
        </w:rPr>
        <w:t>hall at all times be either (a) </w:t>
      </w:r>
      <w:r w:rsidRPr="00775CF2">
        <w:rPr>
          <w:kern w:val="2"/>
        </w:rPr>
        <w:t xml:space="preserve">the </w:t>
      </w:r>
      <w:r>
        <w:rPr>
          <w:kern w:val="2"/>
        </w:rPr>
        <w:t>Treasurer</w:t>
      </w:r>
      <w:r w:rsidRPr="00775CF2">
        <w:rPr>
          <w:kern w:val="2"/>
        </w:rPr>
        <w:t xml:space="preserve"> of the </w:t>
      </w:r>
      <w:r>
        <w:rPr>
          <w:kern w:val="2"/>
        </w:rPr>
        <w:t>City</w:t>
      </w:r>
      <w:r w:rsidRPr="00775CF2">
        <w:rPr>
          <w:kern w:val="2"/>
        </w:rPr>
        <w:t xml:space="preserve"> o</w:t>
      </w:r>
      <w:r>
        <w:rPr>
          <w:kern w:val="2"/>
        </w:rPr>
        <w:t>r (b) </w:t>
      </w:r>
      <w:r w:rsidRPr="00775CF2">
        <w:rPr>
          <w:kern w:val="2"/>
        </w:rPr>
        <w:t>a commercial banking association or corporation or trust company located in the State of Missouri organized and in good standing and doing business under the laws of the United States of America or of the State of Missouri and subject to supervision or examination by federal or state regulatory authority.</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The Paying Agent shall be paid the usual fees and expenses for its services in connection therewith, which fees and expenses shall be paid as other Expenses are paid.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204.</w:t>
      </w:r>
      <w:r w:rsidRPr="00775CF2">
        <w:rPr>
          <w:b/>
          <w:kern w:val="2"/>
        </w:rPr>
        <w:tab/>
        <w:t>Method and Place of Payment of the Bond</w:t>
      </w:r>
      <w:r>
        <w:rPr>
          <w:b/>
          <w:kern w:val="2"/>
        </w:rPr>
        <w:fldChar w:fldCharType="begin"/>
      </w:r>
      <w:r w:rsidRPr="00775CF2">
        <w:instrText>tc "</w:instrText>
      </w:r>
      <w:bookmarkStart w:id="83" w:name="_Toc464115177"/>
      <w:r w:rsidRPr="00775CF2">
        <w:instrText>Section 204.</w:instrText>
      </w:r>
      <w:r w:rsidRPr="00775CF2">
        <w:tab/>
        <w:instrText>Method and Place of Payment of the Bond</w:instrText>
      </w:r>
      <w:bookmarkEnd w:id="83"/>
      <w:r w:rsidRPr="00775CF2">
        <w:instrText>" \f C \l 04</w:instrText>
      </w:r>
      <w:r>
        <w:rPr>
          <w:b/>
          <w:kern w:val="2"/>
        </w:rPr>
        <w:fldChar w:fldCharType="end"/>
      </w:r>
      <w:r w:rsidRPr="00775CF2">
        <w:rPr>
          <w:b/>
          <w:kern w:val="2"/>
        </w:rPr>
        <w:t xml:space="preserve">. </w:t>
      </w:r>
      <w:r w:rsidRPr="00775CF2">
        <w:rPr>
          <w:kern w:val="2"/>
        </w:rPr>
        <w:t xml:space="preserve"> The installments of principal or Redemption Price of and interest on the Bond shall be payable in any coin or currency of the United States of America that, on the respective dates of payment thereof, is legal tender for the payment of public and private debts.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The installments of principal or Redemption Price of the Bond shall be paid </w:t>
      </w:r>
      <w:r>
        <w:rPr>
          <w:kern w:val="2"/>
        </w:rPr>
        <w:t xml:space="preserve">at Maturity by </w:t>
      </w:r>
      <w:r w:rsidRPr="00775CF2">
        <w:rPr>
          <w:kern w:val="2"/>
        </w:rPr>
        <w:t xml:space="preserve">check or draft to the Person in whose name the Bond is registered on the Bond Register at the Maturity thereof, provided that the final installment of principal or the Redemption Price of all remaining principal shall be paid upon presentation and surrender of </w:t>
      </w:r>
      <w:r>
        <w:rPr>
          <w:kern w:val="2"/>
        </w:rPr>
        <w:t xml:space="preserve">the </w:t>
      </w:r>
      <w:r w:rsidRPr="00775CF2">
        <w:rPr>
          <w:kern w:val="2"/>
        </w:rPr>
        <w:t>Bond at the office of the Paying Agent.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The interest payable on the Bond on any Interest Payment Date shall be paid to the Registered Owner of </w:t>
      </w:r>
      <w:r>
        <w:rPr>
          <w:kern w:val="2"/>
        </w:rPr>
        <w:t>the</w:t>
      </w:r>
      <w:r w:rsidRPr="00775CF2">
        <w:rPr>
          <w:kern w:val="2"/>
        </w:rPr>
        <w:t xml:space="preserve"> Bond as shown on the Bond Register at the close of business on the Record Date for such interest by check or draft mailed by the Paying Agent to such Registered Owner at the address shown on the Bond Register.</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Notwithstanding the foregoing provisions of this Section, any Defaulted Interest with respect to the Bond shall cease to be payable to the Registered Owner of </w:t>
      </w:r>
      <w:r>
        <w:rPr>
          <w:kern w:val="2"/>
        </w:rPr>
        <w:t>the</w:t>
      </w:r>
      <w:r w:rsidRPr="00775CF2">
        <w:rPr>
          <w:kern w:val="2"/>
        </w:rPr>
        <w:t xml:space="preserve"> Bond on the relevant Record Date and shall be payable to the Registered Owner in whose name </w:t>
      </w:r>
      <w:r>
        <w:rPr>
          <w:kern w:val="2"/>
        </w:rPr>
        <w:t>the</w:t>
      </w:r>
      <w:r w:rsidRPr="00775CF2">
        <w:rPr>
          <w:kern w:val="2"/>
        </w:rPr>
        <w:t xml:space="preserve"> Bond is registered at the close of business on the Special Record Date for the payment of such Defaulted Interest, which Special Record Date shall be fixed as hereinafter specified in this paragraph.  The </w:t>
      </w:r>
      <w:r>
        <w:rPr>
          <w:kern w:val="2"/>
        </w:rPr>
        <w:t>City</w:t>
      </w:r>
      <w:r w:rsidRPr="00775CF2">
        <w:rPr>
          <w:kern w:val="2"/>
        </w:rPr>
        <w:t xml:space="preserve"> shall notify the Paying Agent in writing of the amount of Defaulted Interest proposed to be paid on the Bond and the date of the proposed payment (which date shall be at least 30 days after receipt of such notice by the Paying Agent) and shall deposit with the Paying Agent at the time of such notice an amount of money equal to the aggregate amount proposed to be paid in respect of such Defaulted Interest or shall make arrangements satisfactory to the Paying Agent for such deposit prior to the date of the proposed payment.  Following receipt of such funds, the Paying Agent shall fix a Special Record Date for the payment of such Defaulted Interest which shall be not more than 15 nor less than 10 days prior to the date of the proposed payment.  The Paying Agent shall promptly notify the </w:t>
      </w:r>
      <w:r>
        <w:rPr>
          <w:kern w:val="2"/>
        </w:rPr>
        <w:t>City</w:t>
      </w:r>
      <w:r w:rsidRPr="00775CF2">
        <w:rPr>
          <w:kern w:val="2"/>
        </w:rPr>
        <w:t xml:space="preserve"> of such Special Record Date and, in the name and at the expense of the </w:t>
      </w:r>
      <w:r>
        <w:rPr>
          <w:kern w:val="2"/>
        </w:rPr>
        <w:t>City</w:t>
      </w:r>
      <w:r w:rsidRPr="00775CF2">
        <w:rPr>
          <w:kern w:val="2"/>
        </w:rPr>
        <w:t>, shall cause notice of the proposed payment of such Defaulted Interest and the Special Record Date therefor to be mailed by first class mail, postage prepaid, to the Registered Owner of the Bond entitled to such notice at the address of such Registered Owner as it appears on the Bond Register not less than 10 days prior to such Special Record Date.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The Paying Agent shall keep a record of payment of principal and Redemption Price of and interest on the Bond and shall at least annually forward a copy or summary of such records to the </w:t>
      </w:r>
      <w:r>
        <w:rPr>
          <w:kern w:val="2"/>
        </w:rPr>
        <w:t>City</w:t>
      </w:r>
      <w:r w:rsidRPr="00775CF2">
        <w:rPr>
          <w:kern w:val="2"/>
        </w:rPr>
        <w:t>.</w:t>
      </w:r>
    </w:p>
    <w:p w:rsidR="00253749" w:rsidRPr="00775CF2" w:rsidRDefault="00253749" w:rsidP="008B30DF">
      <w:pPr>
        <w:tabs>
          <w:tab w:val="left" w:pos="-1440"/>
          <w:tab w:val="left" w:pos="-720"/>
        </w:tabs>
        <w:suppressAutoHyphens/>
        <w:spacing w:before="240" w:line="260" w:lineRule="atLeast"/>
        <w:rPr>
          <w:kern w:val="2"/>
        </w:rPr>
      </w:pPr>
      <w:r w:rsidRPr="00775CF2">
        <w:rPr>
          <w:b/>
          <w:kern w:val="2"/>
        </w:rPr>
        <w:tab/>
        <w:t>Section 205.</w:t>
      </w:r>
      <w:r w:rsidRPr="00775CF2">
        <w:rPr>
          <w:b/>
          <w:kern w:val="2"/>
        </w:rPr>
        <w:tab/>
        <w:t>Registration, Transfer and Exchange of the Bond</w:t>
      </w:r>
      <w:r>
        <w:rPr>
          <w:b/>
          <w:kern w:val="2"/>
        </w:rPr>
        <w:fldChar w:fldCharType="begin"/>
      </w:r>
      <w:r w:rsidRPr="00775CF2">
        <w:instrText>tc "</w:instrText>
      </w:r>
      <w:bookmarkStart w:id="84" w:name="_Toc464115178"/>
      <w:r w:rsidRPr="00775CF2">
        <w:instrText>Section 205.</w:instrText>
      </w:r>
      <w:r w:rsidRPr="00775CF2">
        <w:tab/>
        <w:instrText>Registration, Transfer and Exchange of the Bond</w:instrText>
      </w:r>
      <w:bookmarkEnd w:id="84"/>
      <w:r w:rsidRPr="00775CF2">
        <w:instrText>" \f C \l 04</w:instrText>
      </w:r>
      <w:r>
        <w:rPr>
          <w:b/>
          <w:kern w:val="2"/>
        </w:rPr>
        <w:fldChar w:fldCharType="end"/>
      </w:r>
      <w:r w:rsidRPr="00775CF2">
        <w:rPr>
          <w:b/>
          <w:kern w:val="2"/>
        </w:rPr>
        <w:t xml:space="preserve">. </w:t>
      </w:r>
      <w:r w:rsidRPr="00775CF2">
        <w:rPr>
          <w:kern w:val="2"/>
        </w:rPr>
        <w:t xml:space="preserve"> The </w:t>
      </w:r>
      <w:r>
        <w:rPr>
          <w:kern w:val="2"/>
        </w:rPr>
        <w:t>City</w:t>
      </w:r>
      <w:r w:rsidRPr="00775CF2">
        <w:rPr>
          <w:kern w:val="2"/>
        </w:rPr>
        <w:t xml:space="preserve"> covenants that, as long as the Bond remains Outstanding, it will cause the Bond Register to be kept at the office of the Paying Agent for the registration, transfer and exchange of the Bond as herein provided.  </w:t>
      </w:r>
      <w:r w:rsidRPr="004B59A8">
        <w:rPr>
          <w:kern w:val="2"/>
        </w:rPr>
        <w:t xml:space="preserve">The Bond when issued shall be registered in the name of the </w:t>
      </w:r>
      <w:r>
        <w:rPr>
          <w:kern w:val="2"/>
        </w:rPr>
        <w:t xml:space="preserve">Registered </w:t>
      </w:r>
      <w:r w:rsidRPr="004B59A8">
        <w:rPr>
          <w:kern w:val="2"/>
        </w:rPr>
        <w:t>Owner thereof on the Bond Register.</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The Bond may be transferred and exchanged only on the Bond Register as provided in this Section.  Upon surrender of the Bond at the office of the Paying Agent, the Paying Agent shall transfer or exchange </w:t>
      </w:r>
      <w:r>
        <w:rPr>
          <w:kern w:val="2"/>
        </w:rPr>
        <w:t>the</w:t>
      </w:r>
      <w:r w:rsidRPr="00775CF2">
        <w:rPr>
          <w:kern w:val="2"/>
        </w:rPr>
        <w:t xml:space="preserve"> Bond for a new Bond in </w:t>
      </w:r>
      <w:r>
        <w:rPr>
          <w:kern w:val="2"/>
        </w:rPr>
        <w:t xml:space="preserve">the </w:t>
      </w:r>
      <w:r w:rsidRPr="00775CF2">
        <w:rPr>
          <w:kern w:val="2"/>
        </w:rPr>
        <w:t>principal amount of the outstanding and unpaid principal of the Bond that was presented for transfer or exchange.  A Bond presented for transfer or exchange shall be accompanied by a written instrument or instruments of transfer or authorization for exchange, in a form and with guarantee of signature satisfactory to the Paying Agent, duly executed by the Registered Owner thereof or by the Registered Owner</w:t>
      </w:r>
      <w:r>
        <w:rPr>
          <w:kern w:val="2"/>
        </w:rPr>
        <w:t>’</w:t>
      </w:r>
      <w:r w:rsidRPr="00775CF2">
        <w:rPr>
          <w:kern w:val="2"/>
        </w:rPr>
        <w:t>s duly authorized agent.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In all cases in which the privilege of transferring or exchanging the Bond is exercised, the Paying Agent shall authenticate and deliver a Bond in accordance with the provisions of this Ordinance.  The </w:t>
      </w:r>
      <w:r>
        <w:rPr>
          <w:kern w:val="2"/>
        </w:rPr>
        <w:t>City</w:t>
      </w:r>
      <w:r w:rsidRPr="00775CF2">
        <w:rPr>
          <w:kern w:val="2"/>
        </w:rPr>
        <w:t xml:space="preserve"> shall pay the fees and expenses of the Paying Agent for the registration, transfer and exchange of the Bond provided for by this Ordinance</w:t>
      </w:r>
      <w:r>
        <w:rPr>
          <w:kern w:val="2"/>
        </w:rPr>
        <w:t xml:space="preserve"> </w:t>
      </w:r>
      <w:r w:rsidRPr="002C67BD">
        <w:rPr>
          <w:kern w:val="2"/>
        </w:rPr>
        <w:t>and the cost of printing a reasonable supply of registered bond blanks</w:t>
      </w:r>
      <w:r w:rsidRPr="00775CF2">
        <w:rPr>
          <w:kern w:val="2"/>
        </w:rPr>
        <w:t>.  Any additional costs or fees that might be incurred in the secondary market, other than fees of the Paying Agent, are the responsibility of the Registered Owner of the Bond.  In the event any Registered Owner fails to provide a correct taxpayer identification number to the Paying Agent, the Paying Agent may make a charge against such Registered Owner sufficient to pay any governmental charge required to be paid as a result of such failure.  In compliance with Section 3406 of the Code, such amount may be deducted by the Paying Agent from amounts otherwise payable to such Registered Owner hereunder or under the Bond.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The </w:t>
      </w:r>
      <w:r>
        <w:rPr>
          <w:kern w:val="2"/>
        </w:rPr>
        <w:t>City</w:t>
      </w:r>
      <w:r w:rsidRPr="00775CF2">
        <w:rPr>
          <w:kern w:val="2"/>
        </w:rPr>
        <w:t xml:space="preserve"> and the Paying Agent shall not be required (a) to register the transfer or exchange of the Bond after notice calling </w:t>
      </w:r>
      <w:r>
        <w:rPr>
          <w:kern w:val="2"/>
        </w:rPr>
        <w:t>the</w:t>
      </w:r>
      <w:r w:rsidRPr="00775CF2">
        <w:rPr>
          <w:kern w:val="2"/>
        </w:rPr>
        <w:t xml:space="preserve"> Bond or portion thereof for redemption has been given or during the period of 15 days next preceding the first mailing of such notice of redemption or (b) to register the transfer or exchange of the Bond during a period beginning at the opening of business on the day after receiving written notice from the </w:t>
      </w:r>
      <w:r>
        <w:rPr>
          <w:kern w:val="2"/>
        </w:rPr>
        <w:t>City</w:t>
      </w:r>
      <w:r w:rsidRPr="00775CF2">
        <w:rPr>
          <w:kern w:val="2"/>
        </w:rPr>
        <w:t xml:space="preserve"> of its intent to pay Defaulted Interest and ending at the close of business on the date fixed for the payment of Defaulted Interest pursuant to </w:t>
      </w:r>
      <w:r w:rsidRPr="00775CF2">
        <w:rPr>
          <w:b/>
          <w:kern w:val="2"/>
        </w:rPr>
        <w:t>Section 204</w:t>
      </w:r>
      <w:r w:rsidRPr="00775CF2">
        <w:rPr>
          <w:kern w:val="2"/>
        </w:rPr>
        <w:t xml:space="preserve"> hereof.</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The </w:t>
      </w:r>
      <w:r>
        <w:rPr>
          <w:kern w:val="2"/>
        </w:rPr>
        <w:t>City</w:t>
      </w:r>
      <w:r w:rsidRPr="00775CF2">
        <w:rPr>
          <w:kern w:val="2"/>
        </w:rPr>
        <w:t xml:space="preserve"> and the Paying Agent may deem and treat the Person in whose name the Bond is registered on the Bond Register as the absolute owner of </w:t>
      </w:r>
      <w:r>
        <w:rPr>
          <w:kern w:val="2"/>
        </w:rPr>
        <w:t>the</w:t>
      </w:r>
      <w:r w:rsidRPr="00775CF2">
        <w:rPr>
          <w:kern w:val="2"/>
        </w:rPr>
        <w:t xml:space="preserve"> Bond, whether payments on </w:t>
      </w:r>
      <w:r>
        <w:rPr>
          <w:kern w:val="2"/>
        </w:rPr>
        <w:t xml:space="preserve">the </w:t>
      </w:r>
      <w:r w:rsidRPr="00775CF2">
        <w:rPr>
          <w:kern w:val="2"/>
        </w:rPr>
        <w:t>Bond are overdue or not, for the purpose of receiving payment of, or on account of, the principal or Redemption Price of and interest on said Bond and for all other purposes.  All payments so made to any such Registered Owner or upon the Registered Owner</w:t>
      </w:r>
      <w:r>
        <w:rPr>
          <w:kern w:val="2"/>
        </w:rPr>
        <w:t>’</w:t>
      </w:r>
      <w:r w:rsidRPr="00775CF2">
        <w:rPr>
          <w:kern w:val="2"/>
        </w:rPr>
        <w:t xml:space="preserve">s order shall be valid and effectual to satisfy and discharge the liability upon </w:t>
      </w:r>
      <w:r>
        <w:rPr>
          <w:kern w:val="2"/>
        </w:rPr>
        <w:t xml:space="preserve">the </w:t>
      </w:r>
      <w:r w:rsidRPr="00775CF2">
        <w:rPr>
          <w:kern w:val="2"/>
        </w:rPr>
        <w:t xml:space="preserve">Bond to the extent of the sum or sums so paid, and neither the </w:t>
      </w:r>
      <w:r>
        <w:rPr>
          <w:kern w:val="2"/>
        </w:rPr>
        <w:t>City</w:t>
      </w:r>
      <w:r w:rsidRPr="00775CF2">
        <w:rPr>
          <w:kern w:val="2"/>
        </w:rPr>
        <w:t xml:space="preserve"> nor the Paying Agent shall be affected by any notice to the contrary.</w:t>
      </w:r>
    </w:p>
    <w:p w:rsidR="00253749" w:rsidRPr="00775CF2" w:rsidRDefault="00253749" w:rsidP="005615D8">
      <w:pPr>
        <w:tabs>
          <w:tab w:val="left" w:pos="-1440"/>
          <w:tab w:val="left" w:pos="-720"/>
        </w:tabs>
        <w:suppressAutoHyphens/>
        <w:spacing w:before="240" w:line="260" w:lineRule="atLeast"/>
        <w:rPr>
          <w:kern w:val="2"/>
        </w:rPr>
      </w:pPr>
      <w:r w:rsidRPr="00775CF2">
        <w:rPr>
          <w:kern w:val="2"/>
        </w:rPr>
        <w:tab/>
        <w:t>At reasonable times and under reasonable regulations established by the Paying Agent, the Bond Register may be inspected and copied by the Registered Owner (or a designated representative thereof) of the Bond or any designated representative of such Registered Owner to be evidenced to the satisfaction of the Paying Agent.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206.</w:t>
      </w:r>
      <w:r w:rsidRPr="00775CF2">
        <w:rPr>
          <w:b/>
          <w:kern w:val="2"/>
        </w:rPr>
        <w:tab/>
        <w:t>Execution, Authentication and Delivery of the Bond</w:t>
      </w:r>
      <w:r>
        <w:rPr>
          <w:b/>
          <w:kern w:val="2"/>
        </w:rPr>
        <w:fldChar w:fldCharType="begin"/>
      </w:r>
      <w:r w:rsidRPr="00775CF2">
        <w:instrText>tc "</w:instrText>
      </w:r>
      <w:bookmarkStart w:id="85" w:name="_Toc464115179"/>
      <w:r w:rsidRPr="00775CF2">
        <w:instrText>Section 206.</w:instrText>
      </w:r>
      <w:r w:rsidRPr="00775CF2">
        <w:tab/>
        <w:instrText>Execution, Authentication and Delivery of the Bond</w:instrText>
      </w:r>
      <w:bookmarkEnd w:id="85"/>
      <w:r w:rsidRPr="00775CF2">
        <w:instrText>" \f C \l 04</w:instrText>
      </w:r>
      <w:r>
        <w:rPr>
          <w:b/>
          <w:kern w:val="2"/>
        </w:rPr>
        <w:fldChar w:fldCharType="end"/>
      </w:r>
      <w:r w:rsidRPr="00775CF2">
        <w:rPr>
          <w:b/>
          <w:kern w:val="2"/>
        </w:rPr>
        <w:t xml:space="preserve">. </w:t>
      </w:r>
      <w:r w:rsidRPr="00775CF2">
        <w:rPr>
          <w:kern w:val="2"/>
        </w:rPr>
        <w:t xml:space="preserve"> The Bond, including a Bond issued in exchange or as substitution for the Bond initially delivered, shall be signed by the manual or facsimile signature of the Mayor, attested by the manual or facsimile signature of the City Clerk, and shall have the official seal of the </w:t>
      </w:r>
      <w:r>
        <w:rPr>
          <w:kern w:val="2"/>
        </w:rPr>
        <w:t>City</w:t>
      </w:r>
      <w:r w:rsidRPr="00775CF2">
        <w:rPr>
          <w:kern w:val="2"/>
        </w:rPr>
        <w:t xml:space="preserve"> affixed thereto or imprinted thereon.  In case any officer whose signature appears on the Bond ceases to be such officer before the delivery of </w:t>
      </w:r>
      <w:r>
        <w:rPr>
          <w:kern w:val="2"/>
        </w:rPr>
        <w:t>the</w:t>
      </w:r>
      <w:r w:rsidRPr="00775CF2">
        <w:rPr>
          <w:kern w:val="2"/>
        </w:rPr>
        <w:t xml:space="preserve"> Bond, such signature shall nevertheless be valid and sufficient for all purposes, as if such person had remained in office until delivery.  The Bond may be signed by such persons who at the actual time of the execution of </w:t>
      </w:r>
      <w:r>
        <w:rPr>
          <w:kern w:val="2"/>
        </w:rPr>
        <w:t>the</w:t>
      </w:r>
      <w:r w:rsidRPr="00775CF2">
        <w:rPr>
          <w:kern w:val="2"/>
        </w:rPr>
        <w:t xml:space="preserve"> Bond are the proper officers to sign </w:t>
      </w:r>
      <w:r>
        <w:rPr>
          <w:kern w:val="2"/>
        </w:rPr>
        <w:t xml:space="preserve">the </w:t>
      </w:r>
      <w:r w:rsidRPr="00775CF2">
        <w:rPr>
          <w:kern w:val="2"/>
        </w:rPr>
        <w:t xml:space="preserve">Bond although at the date of </w:t>
      </w:r>
      <w:r>
        <w:rPr>
          <w:kern w:val="2"/>
        </w:rPr>
        <w:t xml:space="preserve">the </w:t>
      </w:r>
      <w:r w:rsidRPr="00775CF2">
        <w:rPr>
          <w:kern w:val="2"/>
        </w:rPr>
        <w:t xml:space="preserve">Bond such persons may not have been such officers.  </w:t>
      </w:r>
    </w:p>
    <w:p w:rsidR="00253749" w:rsidRPr="00775CF2" w:rsidRDefault="00253749" w:rsidP="00706865">
      <w:pPr>
        <w:tabs>
          <w:tab w:val="left" w:pos="-1440"/>
          <w:tab w:val="left" w:pos="-720"/>
        </w:tabs>
        <w:suppressAutoHyphens/>
        <w:spacing w:before="240" w:line="260" w:lineRule="atLeast"/>
        <w:rPr>
          <w:kern w:val="2"/>
        </w:rPr>
      </w:pPr>
      <w:r w:rsidRPr="00775CF2">
        <w:rPr>
          <w:kern w:val="2"/>
        </w:rPr>
        <w:tab/>
        <w:t xml:space="preserve">The Mayor and City Clerk are hereby authorized and directed to prepare and execute the Bond as herein specified, and when duly executed, to deliver the Bond to the Paying Agent for authentication.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The Bond shall have endorsed thereon a certificate of authentication substantially in the form set forth in </w:t>
      </w:r>
      <w:r w:rsidRPr="00775CF2">
        <w:rPr>
          <w:b/>
          <w:kern w:val="2"/>
        </w:rPr>
        <w:t>Exhibit A</w:t>
      </w:r>
      <w:r w:rsidRPr="00775CF2">
        <w:rPr>
          <w:kern w:val="2"/>
        </w:rPr>
        <w:t xml:space="preserve"> attached hereto, which shall be manually executed by (a) the </w:t>
      </w:r>
      <w:r>
        <w:rPr>
          <w:kern w:val="2"/>
        </w:rPr>
        <w:t>Treasurer</w:t>
      </w:r>
      <w:r w:rsidRPr="00775CF2">
        <w:rPr>
          <w:kern w:val="2"/>
        </w:rPr>
        <w:t xml:space="preserve"> of the </w:t>
      </w:r>
      <w:r>
        <w:rPr>
          <w:kern w:val="2"/>
        </w:rPr>
        <w:t>City</w:t>
      </w:r>
      <w:r w:rsidRPr="00775CF2">
        <w:rPr>
          <w:kern w:val="2"/>
        </w:rPr>
        <w:t xml:space="preserve"> or (b</w:t>
      </w:r>
      <w:r>
        <w:rPr>
          <w:kern w:val="2"/>
        </w:rPr>
        <w:t>) </w:t>
      </w:r>
      <w:r w:rsidRPr="00775CF2">
        <w:rPr>
          <w:kern w:val="2"/>
        </w:rPr>
        <w:t xml:space="preserve">if a bank or trust company is serving as Paying Agent, an authorized officer or </w:t>
      </w:r>
      <w:r>
        <w:rPr>
          <w:kern w:val="2"/>
        </w:rPr>
        <w:t>signatory</w:t>
      </w:r>
      <w:r w:rsidRPr="00775CF2">
        <w:rPr>
          <w:kern w:val="2"/>
        </w:rPr>
        <w:t xml:space="preserve"> of the Paying Agent.  No Bond shall be entitled to any security or benefit under this Ordinance or be valid or obligatory for any purpose unless and until such certificate of authentication has been duly executed by the Paying Agent.  Such executed certificate of authentication upon the Bond sha</w:t>
      </w:r>
      <w:r>
        <w:rPr>
          <w:kern w:val="2"/>
        </w:rPr>
        <w:t xml:space="preserve">ll be conclusive evidence that the </w:t>
      </w:r>
      <w:r w:rsidRPr="00775CF2">
        <w:rPr>
          <w:kern w:val="2"/>
        </w:rPr>
        <w:t>Bond has been duly authenticated and delivered under this Ordinance.  Upon authentication, the Paying Agent shall deliver the Bond to the Purchaser, upon payment of the purchase price of 100% of the principal amount of the Bond plus accrued interest thereon to the date of its delivery.</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207.</w:t>
      </w:r>
      <w:r w:rsidRPr="00775CF2">
        <w:rPr>
          <w:b/>
          <w:kern w:val="2"/>
        </w:rPr>
        <w:tab/>
        <w:t>Mutilated, Destroyed, Lost and Stolen Bond</w:t>
      </w:r>
      <w:r>
        <w:rPr>
          <w:b/>
          <w:kern w:val="2"/>
        </w:rPr>
        <w:fldChar w:fldCharType="begin"/>
      </w:r>
      <w:r w:rsidRPr="00775CF2">
        <w:instrText>tc "</w:instrText>
      </w:r>
      <w:bookmarkStart w:id="86" w:name="_Toc464115180"/>
      <w:r w:rsidRPr="00775CF2">
        <w:instrText>Section 207.</w:instrText>
      </w:r>
      <w:r w:rsidRPr="00775CF2">
        <w:tab/>
        <w:instrText>Mutilated, Destroyed, Lost and Stolen Bond</w:instrText>
      </w:r>
      <w:bookmarkEnd w:id="86"/>
      <w:r w:rsidRPr="00775CF2">
        <w:instrText>" \f C \l 04</w:instrText>
      </w:r>
      <w:r>
        <w:rPr>
          <w:b/>
          <w:kern w:val="2"/>
        </w:rPr>
        <w:fldChar w:fldCharType="end"/>
      </w:r>
      <w:r w:rsidRPr="00775CF2">
        <w:rPr>
          <w:b/>
          <w:kern w:val="2"/>
        </w:rPr>
        <w:t xml:space="preserve">. </w:t>
      </w:r>
      <w:r w:rsidRPr="00775CF2">
        <w:rPr>
          <w:kern w:val="2"/>
        </w:rPr>
        <w:t xml:space="preserve"> If (a) a mutilated Bond is surrendered to the Paying Agent, or the </w:t>
      </w:r>
      <w:r>
        <w:rPr>
          <w:kern w:val="2"/>
        </w:rPr>
        <w:t>City</w:t>
      </w:r>
      <w:r w:rsidRPr="00775CF2">
        <w:rPr>
          <w:kern w:val="2"/>
        </w:rPr>
        <w:t xml:space="preserve"> and the Paying Agent receive evidence to its satisfaction of the destruction, loss or theft of the Bond and (b) there is delivered to the Paying Agent such security or indemnity as may be required by the Paying Agent, then, in the absence of notice to the Paying Agent that </w:t>
      </w:r>
      <w:r>
        <w:rPr>
          <w:kern w:val="2"/>
        </w:rPr>
        <w:t xml:space="preserve">the </w:t>
      </w:r>
      <w:r w:rsidRPr="00775CF2">
        <w:rPr>
          <w:kern w:val="2"/>
        </w:rPr>
        <w:t xml:space="preserve">Bond has been acquired by a bona fide purchaser, the </w:t>
      </w:r>
      <w:r>
        <w:rPr>
          <w:kern w:val="2"/>
        </w:rPr>
        <w:t>City</w:t>
      </w:r>
      <w:r w:rsidRPr="00775CF2">
        <w:rPr>
          <w:kern w:val="2"/>
        </w:rPr>
        <w:t xml:space="preserve"> shall execute and, upon the </w:t>
      </w:r>
      <w:r>
        <w:rPr>
          <w:kern w:val="2"/>
        </w:rPr>
        <w:t>City’</w:t>
      </w:r>
      <w:r w:rsidRPr="00775CF2">
        <w:rPr>
          <w:kern w:val="2"/>
        </w:rPr>
        <w:t>s request, the Paying Agent shall authenticate and deliver, in exchange for or in lieu of any such mutilated, destroyed, lost or stolen Bond, a new Bond of the same Stated Maturity and of like tenor and principal amount.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If the final installment of principal and interest of any such mutilated, destroyed, lost or stolen Bond has become or is about to become due and payable, the </w:t>
      </w:r>
      <w:r>
        <w:rPr>
          <w:kern w:val="2"/>
        </w:rPr>
        <w:t>City</w:t>
      </w:r>
      <w:r w:rsidRPr="00775CF2">
        <w:rPr>
          <w:kern w:val="2"/>
        </w:rPr>
        <w:t xml:space="preserve"> in its discretion may pay </w:t>
      </w:r>
      <w:r>
        <w:rPr>
          <w:kern w:val="2"/>
        </w:rPr>
        <w:t>the</w:t>
      </w:r>
      <w:r w:rsidRPr="00775CF2">
        <w:rPr>
          <w:kern w:val="2"/>
        </w:rPr>
        <w:t xml:space="preserve"> Bond instead of issuing a new Bond.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Upon the issuance of a new Bond under this Section, the </w:t>
      </w:r>
      <w:r>
        <w:rPr>
          <w:kern w:val="2"/>
        </w:rPr>
        <w:t>City</w:t>
      </w:r>
      <w:r w:rsidRPr="00775CF2">
        <w:rPr>
          <w:kern w:val="2"/>
        </w:rPr>
        <w:t xml:space="preserve"> may require the payment by the Registered Owner of a sum sufficient to cover any tax or other governmental charge that may be imposed in relation thereto and any other expenses (including the fees and expenses of the Paying Agent) connected therewith.</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Every new Bond issued pursuant to this Section shall constitute a replacement of the prior obligation of the </w:t>
      </w:r>
      <w:r>
        <w:rPr>
          <w:kern w:val="2"/>
        </w:rPr>
        <w:t>City</w:t>
      </w:r>
      <w:r w:rsidRPr="00775CF2">
        <w:rPr>
          <w:kern w:val="2"/>
        </w:rPr>
        <w:t>, and shall be entitled to all the benefits of this Ordinance</w:t>
      </w:r>
      <w:r>
        <w:rPr>
          <w:kern w:val="2"/>
        </w:rPr>
        <w:t xml:space="preserve"> </w:t>
      </w:r>
      <w:r w:rsidRPr="002C67BD">
        <w:rPr>
          <w:kern w:val="2"/>
        </w:rPr>
        <w:t>equally and ratably with all other Outstanding Bonds.</w:t>
      </w:r>
    </w:p>
    <w:p w:rsidR="00253749" w:rsidRPr="00775CF2" w:rsidRDefault="00253749" w:rsidP="005615D8">
      <w:pPr>
        <w:tabs>
          <w:tab w:val="left" w:pos="-1440"/>
          <w:tab w:val="left" w:pos="-720"/>
        </w:tabs>
        <w:suppressAutoHyphens/>
        <w:spacing w:before="240" w:line="260" w:lineRule="atLeast"/>
        <w:rPr>
          <w:kern w:val="2"/>
        </w:rPr>
      </w:pPr>
      <w:r w:rsidRPr="00775CF2">
        <w:rPr>
          <w:b/>
          <w:kern w:val="2"/>
        </w:rPr>
        <w:tab/>
        <w:t>Section 208.</w:t>
      </w:r>
      <w:r w:rsidRPr="00775CF2">
        <w:rPr>
          <w:b/>
          <w:kern w:val="2"/>
        </w:rPr>
        <w:tab/>
        <w:t>Cancellation and Destruction of Bond Upon Payment</w:t>
      </w:r>
      <w:r>
        <w:rPr>
          <w:b/>
          <w:kern w:val="2"/>
        </w:rPr>
        <w:fldChar w:fldCharType="begin"/>
      </w:r>
      <w:r w:rsidRPr="00775CF2">
        <w:instrText>tc "</w:instrText>
      </w:r>
      <w:bookmarkStart w:id="87" w:name="_Toc464115181"/>
      <w:r w:rsidRPr="00775CF2">
        <w:instrText>Section 208.</w:instrText>
      </w:r>
      <w:r w:rsidRPr="00775CF2">
        <w:tab/>
        <w:instrText>Cancellation and Destruction of Bond Upon Payment</w:instrText>
      </w:r>
      <w:bookmarkEnd w:id="87"/>
      <w:r w:rsidRPr="00775CF2">
        <w:instrText>" \f C \l 04</w:instrText>
      </w:r>
      <w:r>
        <w:rPr>
          <w:b/>
          <w:kern w:val="2"/>
        </w:rPr>
        <w:fldChar w:fldCharType="end"/>
      </w:r>
      <w:r w:rsidRPr="00775CF2">
        <w:rPr>
          <w:b/>
          <w:kern w:val="2"/>
        </w:rPr>
        <w:t xml:space="preserve">. </w:t>
      </w:r>
      <w:r w:rsidRPr="00775CF2">
        <w:rPr>
          <w:kern w:val="2"/>
        </w:rPr>
        <w:t xml:space="preserve"> When the Bond has been paid or redeemed or otherwise </w:t>
      </w:r>
      <w:r>
        <w:rPr>
          <w:kern w:val="2"/>
        </w:rPr>
        <w:t xml:space="preserve">has </w:t>
      </w:r>
      <w:r w:rsidRPr="00775CF2">
        <w:rPr>
          <w:kern w:val="2"/>
        </w:rPr>
        <w:t xml:space="preserve">been surrendered to the Paying Agent, either at or before Maturity, it shall be cancelled by the Paying Agent immediately upon the payment, redemption and surrender thereof to the Paying Agent and subsequently destroyed in accordance with the customary practices of the Paying Agent.  The Paying Agent shall execute a certificate in duplicate describing the Bond so cancelled and destroyed and shall file an executed counterpart of such certificate with the </w:t>
      </w:r>
      <w:r>
        <w:rPr>
          <w:kern w:val="2"/>
        </w:rPr>
        <w:t>City</w:t>
      </w:r>
      <w:r w:rsidRPr="00775CF2">
        <w:rPr>
          <w:kern w:val="2"/>
        </w:rPr>
        <w:t>.</w:t>
      </w:r>
    </w:p>
    <w:p w:rsidR="00253749" w:rsidRPr="00775CF2" w:rsidRDefault="00253749">
      <w:pPr>
        <w:tabs>
          <w:tab w:val="left" w:pos="-1440"/>
          <w:tab w:val="left" w:pos="-720"/>
        </w:tabs>
        <w:suppressAutoHyphens/>
        <w:spacing w:line="260" w:lineRule="atLeast"/>
        <w:rPr>
          <w:kern w:val="2"/>
        </w:rPr>
      </w:pPr>
    </w:p>
    <w:p w:rsidR="00253749" w:rsidRPr="00775CF2" w:rsidRDefault="00253749" w:rsidP="008B30DF">
      <w:pPr>
        <w:keepNext/>
        <w:tabs>
          <w:tab w:val="center" w:pos="4680"/>
        </w:tabs>
        <w:suppressAutoHyphens/>
        <w:spacing w:before="240" w:line="260" w:lineRule="atLeast"/>
        <w:jc w:val="center"/>
        <w:rPr>
          <w:b/>
          <w:kern w:val="2"/>
        </w:rPr>
      </w:pPr>
      <w:r w:rsidRPr="00775CF2">
        <w:rPr>
          <w:b/>
          <w:kern w:val="2"/>
        </w:rPr>
        <w:t>ARTICLE III</w:t>
      </w:r>
      <w:r>
        <w:rPr>
          <w:b/>
          <w:kern w:val="2"/>
        </w:rPr>
        <w:fldChar w:fldCharType="begin"/>
      </w:r>
      <w:r w:rsidRPr="00775CF2">
        <w:instrText>tc "</w:instrText>
      </w:r>
      <w:bookmarkStart w:id="88" w:name="_Toc129665347"/>
      <w:bookmarkStart w:id="89" w:name="_Toc319077519"/>
      <w:bookmarkStart w:id="90" w:name="_Toc319248431"/>
      <w:bookmarkStart w:id="91" w:name="_Toc395186330"/>
      <w:bookmarkStart w:id="92" w:name="_Toc395186678"/>
      <w:bookmarkStart w:id="93" w:name="_Toc395186758"/>
      <w:bookmarkStart w:id="94" w:name="_Toc395186840"/>
      <w:bookmarkStart w:id="95" w:name="_Toc395186940"/>
      <w:bookmarkStart w:id="96" w:name="_Toc395780918"/>
      <w:bookmarkStart w:id="97" w:name="_Toc395780999"/>
      <w:bookmarkStart w:id="98" w:name="_Toc445733634"/>
      <w:bookmarkStart w:id="99" w:name="_Toc445890426"/>
      <w:bookmarkStart w:id="100" w:name="_Toc445890509"/>
      <w:bookmarkStart w:id="101" w:name="_Toc445890591"/>
      <w:bookmarkStart w:id="102" w:name="_Toc463424990"/>
      <w:bookmarkStart w:id="103" w:name="_Toc463427504"/>
      <w:bookmarkStart w:id="104" w:name="_Toc463431509"/>
      <w:bookmarkStart w:id="105" w:name="_Toc463880159"/>
      <w:bookmarkStart w:id="106" w:name="_Toc464115182"/>
      <w:r w:rsidRPr="00775CF2">
        <w:instrText>ARTICLE III</w:instrTex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775CF2">
        <w:instrText>" \f C \l 1</w:instrText>
      </w:r>
      <w:r>
        <w:rPr>
          <w:b/>
          <w:kern w:val="2"/>
        </w:rPr>
        <w:fldChar w:fldCharType="end"/>
      </w:r>
    </w:p>
    <w:p w:rsidR="00253749" w:rsidRPr="00775CF2" w:rsidRDefault="00253749">
      <w:pPr>
        <w:keepNext/>
        <w:tabs>
          <w:tab w:val="left" w:pos="-1440"/>
          <w:tab w:val="left" w:pos="-720"/>
        </w:tabs>
        <w:suppressAutoHyphens/>
        <w:spacing w:line="260" w:lineRule="atLeast"/>
        <w:jc w:val="center"/>
        <w:rPr>
          <w:b/>
          <w:kern w:val="2"/>
        </w:rPr>
      </w:pPr>
    </w:p>
    <w:p w:rsidR="00253749" w:rsidRPr="00775CF2" w:rsidRDefault="00253749">
      <w:pPr>
        <w:keepNext/>
        <w:tabs>
          <w:tab w:val="center" w:pos="4680"/>
        </w:tabs>
        <w:suppressAutoHyphens/>
        <w:spacing w:line="260" w:lineRule="atLeast"/>
        <w:jc w:val="center"/>
        <w:rPr>
          <w:kern w:val="2"/>
        </w:rPr>
      </w:pPr>
      <w:r w:rsidRPr="00775CF2">
        <w:rPr>
          <w:b/>
          <w:kern w:val="2"/>
        </w:rPr>
        <w:t>REDEMPTION OF BOND</w:t>
      </w:r>
    </w:p>
    <w:p w:rsidR="00253749" w:rsidRPr="00775CF2" w:rsidRDefault="00253749">
      <w:pPr>
        <w:keepNext/>
        <w:tabs>
          <w:tab w:val="left" w:pos="-1440"/>
          <w:tab w:val="left" w:pos="-720"/>
        </w:tabs>
        <w:suppressAutoHyphens/>
        <w:spacing w:line="260" w:lineRule="atLeast"/>
        <w:jc w:val="center"/>
        <w:rPr>
          <w:kern w:val="2"/>
        </w:rPr>
      </w:pPr>
      <w:r>
        <w:fldChar w:fldCharType="begin"/>
      </w:r>
      <w:r w:rsidRPr="00775CF2">
        <w:instrText>tc "</w:instrText>
      </w:r>
      <w:bookmarkStart w:id="107" w:name="_Toc129665348"/>
      <w:bookmarkStart w:id="108" w:name="_Toc319077520"/>
      <w:bookmarkStart w:id="109" w:name="_Toc319248432"/>
      <w:bookmarkStart w:id="110" w:name="_Toc395186331"/>
      <w:bookmarkStart w:id="111" w:name="_Toc395186679"/>
      <w:bookmarkStart w:id="112" w:name="_Toc395186759"/>
      <w:bookmarkStart w:id="113" w:name="_Toc395186841"/>
      <w:bookmarkStart w:id="114" w:name="_Toc395186941"/>
      <w:bookmarkStart w:id="115" w:name="_Toc395780919"/>
      <w:bookmarkStart w:id="116" w:name="_Toc395781000"/>
      <w:bookmarkStart w:id="117" w:name="_Toc445733635"/>
      <w:bookmarkStart w:id="118" w:name="_Toc445890427"/>
      <w:bookmarkStart w:id="119" w:name="_Toc445890510"/>
      <w:bookmarkStart w:id="120" w:name="_Toc445890592"/>
      <w:bookmarkStart w:id="121" w:name="_Toc463424991"/>
      <w:bookmarkStart w:id="122" w:name="_Toc463427505"/>
      <w:bookmarkStart w:id="123" w:name="_Toc463431510"/>
      <w:bookmarkStart w:id="124" w:name="_Toc463880160"/>
      <w:bookmarkStart w:id="125" w:name="_Toc464115183"/>
      <w:r w:rsidRPr="00775CF2">
        <w:instrText>REDEMPTION OF BOND</w:instrTex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775CF2">
        <w:instrText>" \f C \l 2</w:instrText>
      </w:r>
      <w:r>
        <w:fldChar w:fldCharType="end"/>
      </w:r>
    </w:p>
    <w:p w:rsidR="00253749" w:rsidRPr="00775CF2" w:rsidRDefault="00253749">
      <w:pPr>
        <w:tabs>
          <w:tab w:val="left" w:pos="-1440"/>
          <w:tab w:val="left" w:pos="-720"/>
        </w:tabs>
        <w:suppressAutoHyphens/>
        <w:spacing w:line="260" w:lineRule="atLeast"/>
        <w:rPr>
          <w:kern w:val="2"/>
        </w:rPr>
      </w:pPr>
      <w:r w:rsidRPr="00775CF2">
        <w:rPr>
          <w:b/>
          <w:kern w:val="2"/>
        </w:rPr>
        <w:tab/>
        <w:t>Section 301.</w:t>
      </w:r>
      <w:r w:rsidRPr="00775CF2">
        <w:rPr>
          <w:b/>
          <w:kern w:val="2"/>
        </w:rPr>
        <w:tab/>
        <w:t>Redemption of Bond</w:t>
      </w:r>
      <w:r>
        <w:rPr>
          <w:b/>
          <w:kern w:val="2"/>
        </w:rPr>
        <w:fldChar w:fldCharType="begin"/>
      </w:r>
      <w:r w:rsidRPr="00775CF2">
        <w:instrText>tc "</w:instrText>
      </w:r>
      <w:bookmarkStart w:id="126" w:name="_Toc464115184"/>
      <w:r w:rsidRPr="00775CF2">
        <w:instrText>Section 301.</w:instrText>
      </w:r>
      <w:r w:rsidRPr="00775CF2">
        <w:tab/>
        <w:instrText>Redemption of Bond</w:instrText>
      </w:r>
      <w:bookmarkEnd w:id="126"/>
      <w:r w:rsidRPr="00775CF2">
        <w:instrText>" \f C \l 04</w:instrText>
      </w:r>
      <w:r>
        <w:rPr>
          <w:b/>
          <w:kern w:val="2"/>
        </w:rPr>
        <w:fldChar w:fldCharType="end"/>
      </w:r>
      <w:r w:rsidRPr="00775CF2">
        <w:rPr>
          <w:b/>
          <w:kern w:val="2"/>
        </w:rPr>
        <w:t xml:space="preserve">. </w:t>
      </w:r>
      <w:r w:rsidRPr="00775CF2">
        <w:rPr>
          <w:kern w:val="2"/>
        </w:rPr>
        <w:t xml:space="preserve"> When the Bond is owned by the Government, the Bond (including the respective installments of principal corresponding thereto) shall be subject to redemption and payment prior to Stated Maturity, in whole or in part at any time at the option of the </w:t>
      </w:r>
      <w:r>
        <w:rPr>
          <w:kern w:val="2"/>
        </w:rPr>
        <w:t>City</w:t>
      </w:r>
      <w:r w:rsidRPr="00775CF2">
        <w:rPr>
          <w:kern w:val="2"/>
        </w:rPr>
        <w:t>, upon payment of the principal amount of the Bond or of the installments of principal thereof to be redeemed or prepaid, plus accrued interest thereon to the Redemption Date, without premium.</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When the Bond is not owned by the Government, the Bond (including the respective installments of principal corresponding thereto) shall be subject to redemption or prepayment prior to Stated Maturity at the option of the </w:t>
      </w:r>
      <w:r>
        <w:rPr>
          <w:kern w:val="2"/>
        </w:rPr>
        <w:t>City</w:t>
      </w:r>
      <w:r w:rsidRPr="00775CF2">
        <w:rPr>
          <w:kern w:val="2"/>
        </w:rPr>
        <w:t>, as follows: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(a)</w:t>
      </w:r>
      <w:r w:rsidRPr="00775CF2">
        <w:rPr>
          <w:kern w:val="2"/>
        </w:rPr>
        <w:tab/>
        <w:t>the Bond or installments of principal thereof are not subject to redemption prior to the ninth anniversary of the Original Issue Date; and</w:t>
      </w:r>
    </w:p>
    <w:p w:rsidR="00253749" w:rsidRPr="00775CF2" w:rsidRDefault="00253749">
      <w:pPr>
        <w:tabs>
          <w:tab w:val="left" w:pos="-1440"/>
          <w:tab w:val="left" w:pos="-720"/>
        </w:tabs>
        <w:suppressAutoHyphens/>
        <w:spacing w:line="260" w:lineRule="atLeast"/>
        <w:ind w:left="720"/>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(b)</w:t>
      </w:r>
      <w:r w:rsidRPr="00775CF2">
        <w:rPr>
          <w:kern w:val="2"/>
        </w:rPr>
        <w:tab/>
        <w:t xml:space="preserve">all or a portion of the installments of principal of the Bond becoming due on and after the tenth anniversary of the Original Issue Date shall be subject to redemption and payment at the option of the </w:t>
      </w:r>
      <w:r>
        <w:rPr>
          <w:kern w:val="2"/>
        </w:rPr>
        <w:t>City</w:t>
      </w:r>
      <w:r w:rsidRPr="00775CF2">
        <w:rPr>
          <w:kern w:val="2"/>
        </w:rPr>
        <w:t>, on the ninth anniversary of the Original Issue Date, or at any time thereafter in whole or in part, at the principal amount thereof, plus accrued interest thereon to the Redemption Date, without premium.</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In the event of partial redemption of the Bond, the installments of principal to be redeemed shall be in the inverse order of the Maturity dates of such principal installments.  The redemption of a portion of the Bond shall not reduce the amount of each annual installment of principal and interest due on the Bond.</w:t>
      </w:r>
    </w:p>
    <w:p w:rsidR="00253749" w:rsidRPr="00775CF2" w:rsidRDefault="00253749">
      <w:pPr>
        <w:tabs>
          <w:tab w:val="left" w:pos="-1440"/>
          <w:tab w:val="left" w:pos="-720"/>
        </w:tabs>
        <w:suppressAutoHyphens/>
        <w:spacing w:line="260" w:lineRule="atLeast"/>
        <w:rPr>
          <w:kern w:val="2"/>
        </w:rPr>
      </w:pPr>
    </w:p>
    <w:p w:rsidR="00253749" w:rsidRPr="00775CF2" w:rsidRDefault="00253749">
      <w:pPr>
        <w:keepNext/>
        <w:tabs>
          <w:tab w:val="left" w:pos="-1440"/>
          <w:tab w:val="left" w:pos="-720"/>
        </w:tabs>
        <w:suppressAutoHyphens/>
        <w:spacing w:line="260" w:lineRule="atLeast"/>
        <w:rPr>
          <w:b/>
          <w:kern w:val="2"/>
        </w:rPr>
      </w:pPr>
      <w:r w:rsidRPr="00775CF2">
        <w:rPr>
          <w:b/>
          <w:kern w:val="2"/>
        </w:rPr>
        <w:tab/>
        <w:t>Section 302.</w:t>
      </w:r>
      <w:r w:rsidRPr="00775CF2">
        <w:rPr>
          <w:b/>
          <w:kern w:val="2"/>
        </w:rPr>
        <w:tab/>
        <w:t>Instructions to Redeem the Bond</w:t>
      </w:r>
      <w:r>
        <w:rPr>
          <w:b/>
          <w:kern w:val="2"/>
        </w:rPr>
        <w:fldChar w:fldCharType="begin"/>
      </w:r>
      <w:r w:rsidRPr="00775CF2">
        <w:instrText>tc "</w:instrText>
      </w:r>
      <w:bookmarkStart w:id="127" w:name="_Toc464115185"/>
      <w:r w:rsidRPr="00775CF2">
        <w:instrText>Section 302.</w:instrText>
      </w:r>
      <w:r w:rsidRPr="00775CF2">
        <w:tab/>
        <w:instrText>Instructions to Redeem the Bond</w:instrText>
      </w:r>
      <w:bookmarkEnd w:id="127"/>
      <w:r w:rsidRPr="00775CF2">
        <w:instrText>" \f C \l 04</w:instrText>
      </w:r>
      <w:r>
        <w:rPr>
          <w:b/>
          <w:kern w:val="2"/>
        </w:rPr>
        <w:fldChar w:fldCharType="end"/>
      </w:r>
      <w:r w:rsidRPr="00775CF2">
        <w:rPr>
          <w:b/>
          <w:kern w:val="2"/>
        </w:rPr>
        <w:t>.</w:t>
      </w:r>
    </w:p>
    <w:p w:rsidR="00253749" w:rsidRPr="00775CF2" w:rsidRDefault="00253749">
      <w:pPr>
        <w:keepNext/>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(a)</w:t>
      </w:r>
      <w:r w:rsidRPr="00775CF2">
        <w:rPr>
          <w:kern w:val="2"/>
        </w:rPr>
        <w:tab/>
        <w:t xml:space="preserve">The Paying Agent shall call the Bond or installments of principal thereof for redemption and payment and shall give notice of such redemption as herein provided upon receipt by the Paying Agent at least 45 days prior to the Redemption Date of written instructions of the </w:t>
      </w:r>
      <w:r>
        <w:rPr>
          <w:kern w:val="2"/>
        </w:rPr>
        <w:t>City</w:t>
      </w:r>
      <w:r w:rsidRPr="00775CF2">
        <w:rPr>
          <w:kern w:val="2"/>
        </w:rPr>
        <w:t xml:space="preserve"> specifying the principal amount, Stated Maturities, Redemption Date and Redemption Price of the installments of principal of the Bond to be called for redemption.  The Paying Agent may in its discretion waive such notice period so long as the notice requirements set forth in </w:t>
      </w:r>
      <w:r w:rsidRPr="00775CF2">
        <w:rPr>
          <w:b/>
          <w:kern w:val="2"/>
        </w:rPr>
        <w:t>Section 303</w:t>
      </w:r>
      <w:r w:rsidRPr="00775CF2">
        <w:rPr>
          <w:kern w:val="2"/>
        </w:rPr>
        <w:t xml:space="preserve"> hereof are met.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(b)</w:t>
      </w:r>
      <w:r w:rsidRPr="00775CF2">
        <w:rPr>
          <w:kern w:val="2"/>
        </w:rPr>
        <w:tab/>
        <w:t xml:space="preserve">The Bond may be redeemed in such portion of outstanding principal as shall be determined by the </w:t>
      </w:r>
      <w:r>
        <w:rPr>
          <w:kern w:val="2"/>
        </w:rPr>
        <w:t>City</w:t>
      </w:r>
      <w:r w:rsidRPr="00775CF2">
        <w:rPr>
          <w:kern w:val="2"/>
        </w:rPr>
        <w:t xml:space="preserve">.  When less than all of the Outstanding Bond is to be redeemed, </w:t>
      </w:r>
      <w:r>
        <w:rPr>
          <w:kern w:val="2"/>
        </w:rPr>
        <w:t>such redemption</w:t>
      </w:r>
      <w:r w:rsidRPr="00775CF2">
        <w:rPr>
          <w:kern w:val="2"/>
        </w:rPr>
        <w:t xml:space="preserve"> shall be in inverse order of installments of principal thereof.</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303.</w:t>
      </w:r>
      <w:r w:rsidRPr="00775CF2">
        <w:rPr>
          <w:b/>
          <w:kern w:val="2"/>
        </w:rPr>
        <w:tab/>
        <w:t>Notice and Effect of Call for Redemption</w:t>
      </w:r>
      <w:r>
        <w:rPr>
          <w:b/>
          <w:kern w:val="2"/>
        </w:rPr>
        <w:fldChar w:fldCharType="begin"/>
      </w:r>
      <w:r w:rsidRPr="00775CF2">
        <w:instrText>tc "</w:instrText>
      </w:r>
      <w:bookmarkStart w:id="128" w:name="_Toc464115186"/>
      <w:r w:rsidRPr="00775CF2">
        <w:instrText>Section 303.</w:instrText>
      </w:r>
      <w:r w:rsidRPr="00775CF2">
        <w:tab/>
        <w:instrText>Notice and Effect of Call for Redemption</w:instrText>
      </w:r>
      <w:bookmarkEnd w:id="128"/>
      <w:r w:rsidRPr="00775CF2">
        <w:instrText>" \f C \l 04</w:instrText>
      </w:r>
      <w:r>
        <w:rPr>
          <w:b/>
          <w:kern w:val="2"/>
        </w:rPr>
        <w:fldChar w:fldCharType="end"/>
      </w:r>
      <w:r w:rsidRPr="00775CF2">
        <w:rPr>
          <w:b/>
          <w:kern w:val="2"/>
        </w:rPr>
        <w:t xml:space="preserve">. </w:t>
      </w:r>
      <w:r w:rsidRPr="00775CF2">
        <w:rPr>
          <w:kern w:val="2"/>
        </w:rPr>
        <w:t xml:space="preserve"> Unless waived by any Registered Owner of a Bond to be redeemed, official notice of any redemption </w:t>
      </w:r>
      <w:r>
        <w:rPr>
          <w:kern w:val="2"/>
        </w:rPr>
        <w:t xml:space="preserve">of all or any portion of such Bond </w:t>
      </w:r>
      <w:r w:rsidRPr="00775CF2">
        <w:rPr>
          <w:kern w:val="2"/>
        </w:rPr>
        <w:t xml:space="preserve">shall be given by the Paying Agent on behalf of the </w:t>
      </w:r>
      <w:r>
        <w:rPr>
          <w:kern w:val="2"/>
        </w:rPr>
        <w:t>City</w:t>
      </w:r>
      <w:r w:rsidRPr="00775CF2">
        <w:rPr>
          <w:kern w:val="2"/>
        </w:rPr>
        <w:t xml:space="preserve"> by mailing a copy of an official redemption notice by first class mail at least 30 days prior to the Redemption Date, to the Purchaser of the Bond and the Registered Owner of the Bond to be redeemed at the address shown on the Bond Register.</w:t>
      </w:r>
    </w:p>
    <w:p w:rsidR="00253749" w:rsidRPr="00775CF2" w:rsidRDefault="00253749">
      <w:pPr>
        <w:tabs>
          <w:tab w:val="left" w:pos="-1440"/>
          <w:tab w:val="left" w:pos="-720"/>
        </w:tabs>
        <w:suppressAutoHyphens/>
        <w:spacing w:line="260" w:lineRule="atLeast"/>
        <w:rPr>
          <w:kern w:val="2"/>
        </w:rPr>
      </w:pPr>
    </w:p>
    <w:p w:rsidR="00253749" w:rsidRPr="00775CF2" w:rsidRDefault="00253749" w:rsidP="008B30DF">
      <w:pPr>
        <w:keepNext/>
        <w:tabs>
          <w:tab w:val="left" w:pos="-1440"/>
          <w:tab w:val="left" w:pos="-720"/>
        </w:tabs>
        <w:suppressAutoHyphens/>
        <w:spacing w:line="260" w:lineRule="atLeast"/>
        <w:rPr>
          <w:kern w:val="2"/>
        </w:rPr>
      </w:pPr>
      <w:r w:rsidRPr="00775CF2">
        <w:rPr>
          <w:kern w:val="2"/>
        </w:rPr>
        <w:tab/>
        <w:t>All official notices of redemption shall be dated and shall contain the following information:</w:t>
      </w:r>
    </w:p>
    <w:p w:rsidR="00253749" w:rsidRPr="00775CF2" w:rsidRDefault="00253749" w:rsidP="008B30DF">
      <w:pPr>
        <w:keepNext/>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(a)</w:t>
      </w:r>
      <w:r w:rsidRPr="00775CF2">
        <w:rPr>
          <w:kern w:val="2"/>
        </w:rPr>
        <w:tab/>
        <w:t>the Redemption Date;</w:t>
      </w:r>
    </w:p>
    <w:p w:rsidR="00253749" w:rsidRPr="00775CF2" w:rsidRDefault="00253749">
      <w:pPr>
        <w:tabs>
          <w:tab w:val="left" w:pos="-1440"/>
          <w:tab w:val="left" w:pos="-720"/>
        </w:tabs>
        <w:suppressAutoHyphens/>
        <w:spacing w:line="260" w:lineRule="atLeast"/>
        <w:ind w:left="720"/>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(b)</w:t>
      </w:r>
      <w:r w:rsidRPr="00775CF2">
        <w:rPr>
          <w:kern w:val="2"/>
        </w:rPr>
        <w:tab/>
        <w:t>the Redemption Price;</w:t>
      </w:r>
    </w:p>
    <w:p w:rsidR="00253749" w:rsidRPr="00775CF2" w:rsidRDefault="00253749">
      <w:pPr>
        <w:tabs>
          <w:tab w:val="left" w:pos="-1440"/>
          <w:tab w:val="left" w:pos="-720"/>
        </w:tabs>
        <w:suppressAutoHyphens/>
        <w:spacing w:line="260" w:lineRule="atLeast"/>
        <w:ind w:left="720"/>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(c)</w:t>
      </w:r>
      <w:r w:rsidRPr="00775CF2">
        <w:rPr>
          <w:kern w:val="2"/>
        </w:rPr>
        <w:tab/>
        <w:t>if less than all Outstanding principal of the Bond is to be redeemed, the portion of principal to be redeemed;</w:t>
      </w:r>
    </w:p>
    <w:p w:rsidR="00253749" w:rsidRPr="00775CF2" w:rsidRDefault="00253749" w:rsidP="005123C1">
      <w:pPr>
        <w:tabs>
          <w:tab w:val="left" w:pos="-1440"/>
          <w:tab w:val="left" w:pos="-720"/>
          <w:tab w:val="left" w:pos="2434"/>
        </w:tabs>
        <w:suppressAutoHyphens/>
        <w:spacing w:line="260" w:lineRule="atLeast"/>
        <w:ind w:left="720"/>
        <w:rPr>
          <w:kern w:val="2"/>
        </w:rPr>
      </w:pPr>
      <w:r w:rsidRPr="00775CF2">
        <w:rPr>
          <w:kern w:val="2"/>
        </w:rPr>
        <w:tab/>
      </w: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(d)</w:t>
      </w:r>
      <w:r w:rsidRPr="00775CF2">
        <w:rPr>
          <w:kern w:val="2"/>
        </w:rPr>
        <w:tab/>
        <w:t xml:space="preserve">a statement that on the Redemption Date the Redemption Price will become due and payable upon the Bond or portion thereof called for redemption and that interest </w:t>
      </w:r>
      <w:r>
        <w:rPr>
          <w:kern w:val="2"/>
        </w:rPr>
        <w:t xml:space="preserve">on such Bond or portion thereof </w:t>
      </w:r>
      <w:r w:rsidRPr="00775CF2">
        <w:rPr>
          <w:kern w:val="2"/>
        </w:rPr>
        <w:t>shall cease to accrue from and after the Redemption Date; and</w:t>
      </w:r>
    </w:p>
    <w:p w:rsidR="00253749" w:rsidRPr="00775CF2" w:rsidRDefault="00253749">
      <w:pPr>
        <w:tabs>
          <w:tab w:val="left" w:pos="-1440"/>
          <w:tab w:val="left" w:pos="-720"/>
        </w:tabs>
        <w:suppressAutoHyphens/>
        <w:spacing w:line="260" w:lineRule="atLeast"/>
        <w:ind w:left="720"/>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(e)</w:t>
      </w:r>
      <w:r w:rsidRPr="00775CF2">
        <w:rPr>
          <w:kern w:val="2"/>
        </w:rPr>
        <w:tab/>
        <w:t xml:space="preserve">if the Bond is to be fully redeemed and retired, the place where </w:t>
      </w:r>
      <w:r>
        <w:rPr>
          <w:kern w:val="2"/>
        </w:rPr>
        <w:t xml:space="preserve">the </w:t>
      </w:r>
      <w:r w:rsidRPr="00775CF2">
        <w:rPr>
          <w:kern w:val="2"/>
        </w:rPr>
        <w:t xml:space="preserve">Bond </w:t>
      </w:r>
      <w:r>
        <w:rPr>
          <w:kern w:val="2"/>
        </w:rPr>
        <w:t xml:space="preserve">is to be </w:t>
      </w:r>
      <w:r w:rsidRPr="00775CF2">
        <w:rPr>
          <w:kern w:val="2"/>
        </w:rPr>
        <w:t>surrendered for payment of the Redemption Price, which shall be the office of the Paying Agent.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The failure of any Registered Owner to receive notice given as heretofore provided or an immaterial defect therein shall not invalidate any redemption.</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Prior to any Redemption Date, the </w:t>
      </w:r>
      <w:r>
        <w:rPr>
          <w:kern w:val="2"/>
        </w:rPr>
        <w:t>City</w:t>
      </w:r>
      <w:r w:rsidRPr="00775CF2">
        <w:rPr>
          <w:kern w:val="2"/>
        </w:rPr>
        <w:t xml:space="preserve"> shall deposit with the Paying Agent an amount of money sufficient to pay the Redemption Price of the Bond or portion of the Bond that is to be redeemed on that date.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Official notice of redemption having been given as aforesaid, the Bond or portion of the Bond to be redeemed shall become due and payable on the Redemption Date, at the Redemption Price therein specified, and from and after the Redemption Date (unless the </w:t>
      </w:r>
      <w:r>
        <w:rPr>
          <w:kern w:val="2"/>
        </w:rPr>
        <w:t>City</w:t>
      </w:r>
      <w:r w:rsidRPr="00775CF2">
        <w:rPr>
          <w:kern w:val="2"/>
        </w:rPr>
        <w:t xml:space="preserve"> defaults in the payment of the Redemption Price) </w:t>
      </w:r>
      <w:r>
        <w:rPr>
          <w:kern w:val="2"/>
        </w:rPr>
        <w:t xml:space="preserve">the </w:t>
      </w:r>
      <w:r w:rsidRPr="00775CF2">
        <w:rPr>
          <w:kern w:val="2"/>
        </w:rPr>
        <w:t xml:space="preserve">Bond or portion of the Bond shall cease to bear interest; provided, however, that the redemption of a portion of the </w:t>
      </w:r>
      <w:r>
        <w:rPr>
          <w:kern w:val="2"/>
        </w:rPr>
        <w:t xml:space="preserve">Bond </w:t>
      </w:r>
      <w:r w:rsidRPr="00775CF2">
        <w:rPr>
          <w:kern w:val="2"/>
        </w:rPr>
        <w:t xml:space="preserve">shall not reduce the amount of the annual installment of principal and interest on the Bond.  Upon surrender of the Bond for redemption in accordance with such notice, the Redemption Price of </w:t>
      </w:r>
      <w:r>
        <w:rPr>
          <w:kern w:val="2"/>
        </w:rPr>
        <w:t xml:space="preserve">the </w:t>
      </w:r>
      <w:r w:rsidRPr="00775CF2">
        <w:rPr>
          <w:kern w:val="2"/>
        </w:rPr>
        <w:t>Bond shall be paid by the Paying Agent.  Installments of principal and interest due on or prior to the Redemption Date shall be payable as herein provided for payment of interest.  Upon surrender for any partial redemption of the Bond, there shall, if requested by the Registered Owner thereof, be prepared for the Registered Owner a new Bond paying the same annual installment of principal and interest, in the principal amount of the unpaid principal.  A Bond that has been redeemed shall be cancelled and destroyed by the Paying Agent as provided herein and shall not be reissued.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The Paying Agent is also directed to comply with any mandatory or voluntary standards established by the Securities and Exchange Commission then in effect for processing redemptions of municipal securities.  Failure to comply with such standards shall not affect or invalidate the redemption of </w:t>
      </w:r>
      <w:r>
        <w:rPr>
          <w:kern w:val="2"/>
        </w:rPr>
        <w:t xml:space="preserve">the </w:t>
      </w:r>
      <w:r w:rsidRPr="00775CF2">
        <w:rPr>
          <w:kern w:val="2"/>
        </w:rPr>
        <w:t>Bond or installments of principal thereof.</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p>
    <w:p w:rsidR="00253749" w:rsidRPr="00775CF2" w:rsidRDefault="00253749">
      <w:pPr>
        <w:keepNext/>
        <w:tabs>
          <w:tab w:val="center" w:pos="4680"/>
        </w:tabs>
        <w:suppressAutoHyphens/>
        <w:spacing w:line="260" w:lineRule="atLeast"/>
        <w:jc w:val="center"/>
        <w:rPr>
          <w:b/>
          <w:kern w:val="2"/>
        </w:rPr>
      </w:pPr>
      <w:r w:rsidRPr="00775CF2">
        <w:rPr>
          <w:b/>
          <w:kern w:val="2"/>
        </w:rPr>
        <w:t>ARTICLE IV</w:t>
      </w:r>
      <w:r>
        <w:rPr>
          <w:b/>
          <w:kern w:val="2"/>
        </w:rPr>
        <w:fldChar w:fldCharType="begin"/>
      </w:r>
      <w:r w:rsidRPr="00775CF2">
        <w:instrText>tc "</w:instrText>
      </w:r>
      <w:bookmarkStart w:id="129" w:name="_Toc129665352"/>
      <w:bookmarkStart w:id="130" w:name="_Toc319077524"/>
      <w:bookmarkStart w:id="131" w:name="_Toc319248436"/>
      <w:bookmarkStart w:id="132" w:name="_Toc395186335"/>
      <w:bookmarkStart w:id="133" w:name="_Toc395186683"/>
      <w:bookmarkStart w:id="134" w:name="_Toc395186763"/>
      <w:bookmarkStart w:id="135" w:name="_Toc395186845"/>
      <w:bookmarkStart w:id="136" w:name="_Toc395186945"/>
      <w:bookmarkStart w:id="137" w:name="_Toc395780923"/>
      <w:bookmarkStart w:id="138" w:name="_Toc395781004"/>
      <w:bookmarkStart w:id="139" w:name="_Toc445733639"/>
      <w:bookmarkStart w:id="140" w:name="_Toc445890431"/>
      <w:bookmarkStart w:id="141" w:name="_Toc445890514"/>
      <w:bookmarkStart w:id="142" w:name="_Toc445890596"/>
      <w:bookmarkStart w:id="143" w:name="_Toc463424995"/>
      <w:bookmarkStart w:id="144" w:name="_Toc463427509"/>
      <w:bookmarkStart w:id="145" w:name="_Toc463431514"/>
      <w:bookmarkStart w:id="146" w:name="_Toc463880164"/>
      <w:bookmarkStart w:id="147" w:name="_Toc464115187"/>
      <w:r w:rsidRPr="00775CF2">
        <w:instrText>ARTICLE IV</w:instrTex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775CF2">
        <w:instrText>" \f C \l 1</w:instrText>
      </w:r>
      <w:r>
        <w:rPr>
          <w:b/>
          <w:kern w:val="2"/>
        </w:rPr>
        <w:fldChar w:fldCharType="end"/>
      </w:r>
    </w:p>
    <w:p w:rsidR="00253749" w:rsidRPr="00775CF2" w:rsidRDefault="00253749">
      <w:pPr>
        <w:keepNext/>
        <w:tabs>
          <w:tab w:val="left" w:pos="-1440"/>
          <w:tab w:val="left" w:pos="-720"/>
        </w:tabs>
        <w:suppressAutoHyphens/>
        <w:spacing w:line="260" w:lineRule="atLeast"/>
        <w:jc w:val="center"/>
        <w:rPr>
          <w:b/>
          <w:kern w:val="2"/>
        </w:rPr>
      </w:pPr>
    </w:p>
    <w:p w:rsidR="00253749" w:rsidRPr="00775CF2" w:rsidRDefault="00253749">
      <w:pPr>
        <w:keepNext/>
        <w:tabs>
          <w:tab w:val="center" w:pos="4680"/>
        </w:tabs>
        <w:suppressAutoHyphens/>
        <w:spacing w:line="260" w:lineRule="atLeast"/>
        <w:jc w:val="center"/>
        <w:rPr>
          <w:kern w:val="2"/>
        </w:rPr>
      </w:pPr>
      <w:r w:rsidRPr="00775CF2">
        <w:rPr>
          <w:b/>
          <w:kern w:val="2"/>
        </w:rPr>
        <w:t>SECURITY FOR THE BOND</w:t>
      </w:r>
    </w:p>
    <w:p w:rsidR="00253749" w:rsidRPr="00775CF2" w:rsidRDefault="00253749">
      <w:pPr>
        <w:keepNext/>
        <w:tabs>
          <w:tab w:val="left" w:pos="-1440"/>
          <w:tab w:val="left" w:pos="-720"/>
        </w:tabs>
        <w:suppressAutoHyphens/>
        <w:spacing w:line="260" w:lineRule="atLeast"/>
        <w:jc w:val="center"/>
        <w:rPr>
          <w:kern w:val="2"/>
        </w:rPr>
      </w:pPr>
      <w:r>
        <w:fldChar w:fldCharType="begin"/>
      </w:r>
      <w:r w:rsidRPr="00775CF2">
        <w:instrText>tc "</w:instrText>
      </w:r>
      <w:bookmarkStart w:id="148" w:name="_Toc129665353"/>
      <w:bookmarkStart w:id="149" w:name="_Toc319077525"/>
      <w:bookmarkStart w:id="150" w:name="_Toc319248437"/>
      <w:bookmarkStart w:id="151" w:name="_Toc395186336"/>
      <w:bookmarkStart w:id="152" w:name="_Toc395186684"/>
      <w:bookmarkStart w:id="153" w:name="_Toc395186764"/>
      <w:bookmarkStart w:id="154" w:name="_Toc395186846"/>
      <w:bookmarkStart w:id="155" w:name="_Toc395186946"/>
      <w:bookmarkStart w:id="156" w:name="_Toc395780924"/>
      <w:bookmarkStart w:id="157" w:name="_Toc395781005"/>
      <w:bookmarkStart w:id="158" w:name="_Toc445733640"/>
      <w:bookmarkStart w:id="159" w:name="_Toc445890432"/>
      <w:bookmarkStart w:id="160" w:name="_Toc445890515"/>
      <w:bookmarkStart w:id="161" w:name="_Toc445890597"/>
      <w:bookmarkStart w:id="162" w:name="_Toc463424996"/>
      <w:bookmarkStart w:id="163" w:name="_Toc463427510"/>
      <w:bookmarkStart w:id="164" w:name="_Toc463431515"/>
      <w:bookmarkStart w:id="165" w:name="_Toc463880165"/>
      <w:bookmarkStart w:id="166" w:name="_Toc464115188"/>
      <w:r w:rsidRPr="00775CF2">
        <w:instrText>SECURITY FOR THE BOND</w:instrTex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775CF2">
        <w:instrText>" \f C \l 2</w:instrText>
      </w:r>
      <w:r>
        <w:fldChar w:fldCharType="end"/>
      </w:r>
    </w:p>
    <w:p w:rsidR="00253749" w:rsidRPr="00775CF2" w:rsidRDefault="00253749">
      <w:pPr>
        <w:tabs>
          <w:tab w:val="left" w:pos="-1440"/>
          <w:tab w:val="left" w:pos="-720"/>
        </w:tabs>
        <w:suppressAutoHyphens/>
        <w:spacing w:line="260" w:lineRule="atLeast"/>
        <w:rPr>
          <w:kern w:val="2"/>
        </w:rPr>
      </w:pPr>
      <w:r w:rsidRPr="00775CF2">
        <w:rPr>
          <w:b/>
          <w:kern w:val="2"/>
        </w:rPr>
        <w:tab/>
        <w:t>Section 401.</w:t>
      </w:r>
      <w:r w:rsidRPr="00775CF2">
        <w:rPr>
          <w:b/>
          <w:kern w:val="2"/>
        </w:rPr>
        <w:tab/>
        <w:t>Security for the Bond</w:t>
      </w:r>
      <w:r>
        <w:rPr>
          <w:b/>
          <w:kern w:val="2"/>
        </w:rPr>
        <w:fldChar w:fldCharType="begin"/>
      </w:r>
      <w:r w:rsidRPr="00775CF2">
        <w:instrText>tc "</w:instrText>
      </w:r>
      <w:bookmarkStart w:id="167" w:name="_Toc464115189"/>
      <w:r w:rsidRPr="00775CF2">
        <w:instrText>Section 401.</w:instrText>
      </w:r>
      <w:r w:rsidRPr="00775CF2">
        <w:tab/>
        <w:instrText>Security for Bond</w:instrText>
      </w:r>
      <w:bookmarkEnd w:id="167"/>
      <w:r w:rsidRPr="00775CF2">
        <w:instrText>" \f C \l 04</w:instrText>
      </w:r>
      <w:r>
        <w:rPr>
          <w:b/>
          <w:kern w:val="2"/>
        </w:rPr>
        <w:fldChar w:fldCharType="end"/>
      </w:r>
      <w:r w:rsidRPr="00775CF2">
        <w:rPr>
          <w:b/>
          <w:kern w:val="2"/>
        </w:rPr>
        <w:t xml:space="preserve">. </w:t>
      </w:r>
      <w:r w:rsidRPr="00775CF2">
        <w:rPr>
          <w:kern w:val="2"/>
        </w:rPr>
        <w:t xml:space="preserve"> The Bond shall be a special obligation of the </w:t>
      </w:r>
      <w:r>
        <w:rPr>
          <w:kern w:val="2"/>
        </w:rPr>
        <w:t>City</w:t>
      </w:r>
      <w:r w:rsidRPr="00775CF2">
        <w:rPr>
          <w:kern w:val="2"/>
        </w:rPr>
        <w:t xml:space="preserve"> payable solely from, and secured as to the payment of principal and interest by a pledge of, the Net Revenues of the System, and the </w:t>
      </w:r>
      <w:r>
        <w:rPr>
          <w:kern w:val="2"/>
        </w:rPr>
        <w:t>City</w:t>
      </w:r>
      <w:r w:rsidRPr="00775CF2">
        <w:rPr>
          <w:kern w:val="2"/>
        </w:rPr>
        <w:t xml:space="preserve"> hereby pledges said Net Revenues to the payment of the principal of and interest on the Bond.  The Bond shall not be or constitute a general obligation of the </w:t>
      </w:r>
      <w:r>
        <w:rPr>
          <w:kern w:val="2"/>
        </w:rPr>
        <w:t>City</w:t>
      </w:r>
      <w:r w:rsidRPr="00775CF2">
        <w:rPr>
          <w:kern w:val="2"/>
        </w:rPr>
        <w:t xml:space="preserve">, nor shall it constitute an indebtedness of the </w:t>
      </w:r>
      <w:r>
        <w:rPr>
          <w:kern w:val="2"/>
        </w:rPr>
        <w:t>City</w:t>
      </w:r>
      <w:r w:rsidRPr="00775CF2">
        <w:rPr>
          <w:kern w:val="2"/>
        </w:rPr>
        <w:t xml:space="preserve"> within the meaning of any constitutional</w:t>
      </w:r>
      <w:r>
        <w:rPr>
          <w:kern w:val="2"/>
        </w:rPr>
        <w:t xml:space="preserve"> or</w:t>
      </w:r>
      <w:r w:rsidRPr="00775CF2">
        <w:rPr>
          <w:kern w:val="2"/>
        </w:rPr>
        <w:t xml:space="preserve"> statutory provision, limitation or restriction, and the taxing power of the </w:t>
      </w:r>
      <w:r>
        <w:rPr>
          <w:kern w:val="2"/>
        </w:rPr>
        <w:t>City</w:t>
      </w:r>
      <w:r w:rsidRPr="00775CF2">
        <w:rPr>
          <w:kern w:val="2"/>
        </w:rPr>
        <w:t xml:space="preserve"> is not pledged to the payment of the Bond, either as to principal or interest.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The covenants and agreements of the </w:t>
      </w:r>
      <w:r>
        <w:rPr>
          <w:kern w:val="2"/>
        </w:rPr>
        <w:t>City</w:t>
      </w:r>
      <w:r w:rsidRPr="00775CF2">
        <w:rPr>
          <w:kern w:val="2"/>
        </w:rPr>
        <w:t xml:space="preserve"> contained herein and in the Bond shall be for the equal benefit, protection and security of the legal owners of the Bond.  The Bond shall stand on a parity and be equally and ratably secured with respect to the payment of principal and interest from the Net Revenues and in all other respects with any Parity Bonds.  The Bond shall not have any priority with respect to the payment of principal or interest from said Net Revenues or otherwise over the Parity Bonds and the Parity Bonds shall not have any priority with respect to the payment of principal or interest from said Net Revenues or otherwise over the Bond.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r>
    </w:p>
    <w:p w:rsidR="00253749" w:rsidRPr="00775CF2" w:rsidRDefault="00253749">
      <w:pPr>
        <w:keepNext/>
        <w:tabs>
          <w:tab w:val="center" w:pos="4680"/>
        </w:tabs>
        <w:suppressAutoHyphens/>
        <w:spacing w:line="260" w:lineRule="atLeast"/>
        <w:jc w:val="center"/>
        <w:rPr>
          <w:b/>
          <w:kern w:val="2"/>
        </w:rPr>
      </w:pPr>
      <w:r w:rsidRPr="00775CF2">
        <w:rPr>
          <w:b/>
          <w:kern w:val="2"/>
        </w:rPr>
        <w:t>ARTICLE V</w:t>
      </w:r>
      <w:r>
        <w:rPr>
          <w:b/>
          <w:kern w:val="2"/>
        </w:rPr>
        <w:fldChar w:fldCharType="begin"/>
      </w:r>
      <w:r w:rsidRPr="00775CF2">
        <w:instrText>tc "</w:instrText>
      </w:r>
      <w:bookmarkStart w:id="168" w:name="_Toc129665355"/>
      <w:bookmarkStart w:id="169" w:name="_Toc319077527"/>
      <w:bookmarkStart w:id="170" w:name="_Toc319248439"/>
      <w:bookmarkStart w:id="171" w:name="_Toc395186338"/>
      <w:bookmarkStart w:id="172" w:name="_Toc395186686"/>
      <w:bookmarkStart w:id="173" w:name="_Toc395186766"/>
      <w:bookmarkStart w:id="174" w:name="_Toc395186848"/>
      <w:bookmarkStart w:id="175" w:name="_Toc395186948"/>
      <w:bookmarkStart w:id="176" w:name="_Toc395780926"/>
      <w:bookmarkStart w:id="177" w:name="_Toc395781007"/>
      <w:bookmarkStart w:id="178" w:name="_Toc445733642"/>
      <w:bookmarkStart w:id="179" w:name="_Toc445890434"/>
      <w:bookmarkStart w:id="180" w:name="_Toc445890517"/>
      <w:bookmarkStart w:id="181" w:name="_Toc445890599"/>
      <w:bookmarkStart w:id="182" w:name="_Toc463424998"/>
      <w:bookmarkStart w:id="183" w:name="_Toc463427512"/>
      <w:bookmarkStart w:id="184" w:name="_Toc463431517"/>
      <w:bookmarkStart w:id="185" w:name="_Toc463880167"/>
      <w:bookmarkStart w:id="186" w:name="_Toc464115190"/>
      <w:r w:rsidRPr="00775CF2">
        <w:instrText>ARTICLE V</w:instrTex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775CF2">
        <w:instrText>" \f C \l 1</w:instrText>
      </w:r>
      <w:r>
        <w:rPr>
          <w:b/>
          <w:kern w:val="2"/>
        </w:rPr>
        <w:fldChar w:fldCharType="end"/>
      </w:r>
    </w:p>
    <w:p w:rsidR="00253749" w:rsidRPr="00775CF2" w:rsidRDefault="00253749">
      <w:pPr>
        <w:keepNext/>
        <w:tabs>
          <w:tab w:val="left" w:pos="-1440"/>
          <w:tab w:val="left" w:pos="-720"/>
        </w:tabs>
        <w:suppressAutoHyphens/>
        <w:spacing w:line="260" w:lineRule="atLeast"/>
        <w:jc w:val="center"/>
        <w:rPr>
          <w:b/>
          <w:kern w:val="2"/>
        </w:rPr>
      </w:pPr>
    </w:p>
    <w:p w:rsidR="00253749" w:rsidRPr="00775CF2" w:rsidRDefault="00253749">
      <w:pPr>
        <w:keepNext/>
        <w:suppressAutoHyphens/>
        <w:spacing w:line="260" w:lineRule="atLeast"/>
        <w:jc w:val="center"/>
        <w:rPr>
          <w:b/>
          <w:kern w:val="2"/>
        </w:rPr>
      </w:pPr>
      <w:r w:rsidRPr="00775CF2">
        <w:rPr>
          <w:b/>
          <w:kern w:val="2"/>
        </w:rPr>
        <w:t>CREATION</w:t>
      </w:r>
      <w:r>
        <w:rPr>
          <w:b/>
          <w:kern w:val="2"/>
        </w:rPr>
        <w:t xml:space="preserve"> AND RATIFICATION</w:t>
      </w:r>
      <w:r w:rsidRPr="00775CF2">
        <w:rPr>
          <w:b/>
          <w:kern w:val="2"/>
        </w:rPr>
        <w:t xml:space="preserve"> OF FUNDS AND ACCOUNTS;</w:t>
      </w:r>
    </w:p>
    <w:p w:rsidR="00253749" w:rsidRPr="00775CF2" w:rsidRDefault="00253749">
      <w:pPr>
        <w:keepNext/>
        <w:suppressAutoHyphens/>
        <w:spacing w:line="260" w:lineRule="atLeast"/>
        <w:jc w:val="center"/>
        <w:rPr>
          <w:kern w:val="2"/>
        </w:rPr>
      </w:pPr>
      <w:r w:rsidRPr="00775CF2">
        <w:rPr>
          <w:b/>
          <w:kern w:val="2"/>
        </w:rPr>
        <w:t>DEPOSIT AND APPLICATION OF BOND PROCEEDS</w:t>
      </w:r>
    </w:p>
    <w:p w:rsidR="00253749" w:rsidRPr="00775CF2" w:rsidRDefault="00253749">
      <w:pPr>
        <w:keepNext/>
        <w:tabs>
          <w:tab w:val="left" w:pos="-1440"/>
          <w:tab w:val="left" w:pos="-720"/>
        </w:tabs>
        <w:suppressAutoHyphens/>
        <w:spacing w:line="260" w:lineRule="atLeast"/>
        <w:jc w:val="center"/>
        <w:rPr>
          <w:kern w:val="2"/>
        </w:rPr>
      </w:pPr>
      <w:r>
        <w:fldChar w:fldCharType="begin"/>
      </w:r>
      <w:r w:rsidRPr="00775CF2">
        <w:instrText>tc "</w:instrText>
      </w:r>
      <w:bookmarkStart w:id="187" w:name="_Toc129665356"/>
      <w:bookmarkStart w:id="188" w:name="_Toc319077528"/>
      <w:bookmarkStart w:id="189" w:name="_Toc319248440"/>
      <w:bookmarkStart w:id="190" w:name="_Toc395186339"/>
      <w:bookmarkStart w:id="191" w:name="_Toc395186687"/>
      <w:bookmarkStart w:id="192" w:name="_Toc395186767"/>
      <w:bookmarkStart w:id="193" w:name="_Toc395186849"/>
      <w:bookmarkStart w:id="194" w:name="_Toc395186949"/>
      <w:bookmarkStart w:id="195" w:name="_Toc395780927"/>
      <w:bookmarkStart w:id="196" w:name="_Toc395781008"/>
      <w:bookmarkStart w:id="197" w:name="_Toc445733643"/>
      <w:bookmarkStart w:id="198" w:name="_Toc445890435"/>
      <w:bookmarkStart w:id="199" w:name="_Toc445890518"/>
      <w:bookmarkStart w:id="200" w:name="_Toc445890600"/>
      <w:bookmarkStart w:id="201" w:name="_Toc463424999"/>
      <w:bookmarkStart w:id="202" w:name="_Toc463427513"/>
      <w:bookmarkStart w:id="203" w:name="_Toc463431518"/>
      <w:bookmarkStart w:id="204" w:name="_Toc463880168"/>
      <w:bookmarkStart w:id="205" w:name="_Toc464115191"/>
      <w:r w:rsidRPr="00775CF2">
        <w:instrText>CREATION AND RATIFICATION OF FUNDS AND ACCOUNTS</w:instrText>
      </w:r>
      <w:bookmarkEnd w:id="187"/>
      <w:bookmarkEnd w:id="188"/>
      <w:bookmarkEnd w:id="189"/>
      <w:bookmarkEnd w:id="190"/>
      <w:bookmarkEnd w:id="191"/>
      <w:bookmarkEnd w:id="192"/>
      <w:bookmarkEnd w:id="193"/>
      <w:r w:rsidRPr="00775CF2">
        <w:instrText>;</w:instrText>
      </w:r>
      <w:bookmarkEnd w:id="194"/>
      <w:bookmarkEnd w:id="195"/>
      <w:bookmarkEnd w:id="196"/>
      <w:bookmarkEnd w:id="197"/>
      <w:bookmarkEnd w:id="198"/>
      <w:bookmarkEnd w:id="199"/>
      <w:bookmarkEnd w:id="200"/>
      <w:bookmarkEnd w:id="201"/>
      <w:bookmarkEnd w:id="202"/>
      <w:bookmarkEnd w:id="203"/>
      <w:bookmarkEnd w:id="204"/>
      <w:bookmarkEnd w:id="205"/>
      <w:r w:rsidRPr="00775CF2">
        <w:instrText>" \f C \l 2</w:instrText>
      </w:r>
      <w:r>
        <w:fldChar w:fldCharType="end"/>
      </w:r>
      <w:r>
        <w:fldChar w:fldCharType="begin"/>
      </w:r>
      <w:r w:rsidRPr="00775CF2">
        <w:instrText>tc "</w:instrText>
      </w:r>
      <w:bookmarkStart w:id="206" w:name="_Toc395186950"/>
      <w:bookmarkStart w:id="207" w:name="_Toc395780928"/>
      <w:bookmarkStart w:id="208" w:name="_Toc395781009"/>
      <w:bookmarkStart w:id="209" w:name="_Toc445733644"/>
      <w:bookmarkStart w:id="210" w:name="_Toc445890436"/>
      <w:bookmarkStart w:id="211" w:name="_Toc445890519"/>
      <w:bookmarkStart w:id="212" w:name="_Toc445890601"/>
      <w:bookmarkStart w:id="213" w:name="_Toc463425000"/>
      <w:bookmarkStart w:id="214" w:name="_Toc463427514"/>
      <w:bookmarkStart w:id="215" w:name="_Toc463431519"/>
      <w:bookmarkStart w:id="216" w:name="_Toc463880169"/>
      <w:bookmarkStart w:id="217" w:name="_Toc464115192"/>
      <w:r w:rsidRPr="00775CF2">
        <w:instrText>DEPOSIT AND APPLICATION OF BOND PROCEEDS</w:instrText>
      </w:r>
      <w:bookmarkEnd w:id="206"/>
      <w:bookmarkEnd w:id="207"/>
      <w:bookmarkEnd w:id="208"/>
      <w:bookmarkEnd w:id="209"/>
      <w:bookmarkEnd w:id="210"/>
      <w:bookmarkEnd w:id="211"/>
      <w:bookmarkEnd w:id="212"/>
      <w:bookmarkEnd w:id="213"/>
      <w:bookmarkEnd w:id="214"/>
      <w:bookmarkEnd w:id="215"/>
      <w:bookmarkEnd w:id="216"/>
      <w:bookmarkEnd w:id="217"/>
      <w:r w:rsidRPr="00775CF2">
        <w:instrText>" \f C \l 2</w:instrText>
      </w:r>
      <w:r>
        <w:fldChar w:fldCharType="end"/>
      </w:r>
    </w:p>
    <w:p w:rsidR="00253749" w:rsidRPr="00775CF2" w:rsidRDefault="00253749">
      <w:pPr>
        <w:tabs>
          <w:tab w:val="left" w:pos="-1440"/>
          <w:tab w:val="left" w:pos="-720"/>
        </w:tabs>
        <w:suppressAutoHyphens/>
        <w:spacing w:line="260" w:lineRule="atLeast"/>
        <w:rPr>
          <w:kern w:val="2"/>
        </w:rPr>
      </w:pPr>
      <w:r w:rsidRPr="00775CF2">
        <w:rPr>
          <w:b/>
          <w:kern w:val="2"/>
        </w:rPr>
        <w:tab/>
        <w:t>Section 501.</w:t>
      </w:r>
      <w:r w:rsidRPr="00775CF2">
        <w:rPr>
          <w:b/>
          <w:kern w:val="2"/>
        </w:rPr>
        <w:tab/>
        <w:t>Funds and Accounts</w:t>
      </w:r>
      <w:r>
        <w:rPr>
          <w:b/>
          <w:kern w:val="2"/>
        </w:rPr>
        <w:fldChar w:fldCharType="begin"/>
      </w:r>
      <w:r w:rsidRPr="00775CF2">
        <w:instrText>tc "</w:instrText>
      </w:r>
      <w:bookmarkStart w:id="218" w:name="_Toc464115193"/>
      <w:r w:rsidRPr="00775CF2">
        <w:instrText>Section 501.</w:instrText>
      </w:r>
      <w:r w:rsidRPr="00775CF2">
        <w:tab/>
        <w:instrText>Funds and Accounts</w:instrText>
      </w:r>
      <w:bookmarkEnd w:id="218"/>
      <w:r w:rsidRPr="00775CF2">
        <w:instrText>" \f C \l 04</w:instrText>
      </w:r>
      <w:r>
        <w:rPr>
          <w:b/>
          <w:kern w:val="2"/>
        </w:rPr>
        <w:fldChar w:fldCharType="end"/>
      </w:r>
      <w:r w:rsidRPr="00775CF2">
        <w:rPr>
          <w:b/>
          <w:kern w:val="2"/>
        </w:rPr>
        <w:t xml:space="preserve">. </w:t>
      </w:r>
      <w:r w:rsidRPr="00775CF2">
        <w:rPr>
          <w:kern w:val="2"/>
        </w:rPr>
        <w:t xml:space="preserve"> </w:t>
      </w:r>
      <w:r>
        <w:rPr>
          <w:kern w:val="2"/>
        </w:rPr>
        <w:t>In addition to the funds and accounts created in the Parity Ordinances, t</w:t>
      </w:r>
      <w:r w:rsidRPr="00775CF2">
        <w:rPr>
          <w:kern w:val="2"/>
        </w:rPr>
        <w:t xml:space="preserve">here are hereby </w:t>
      </w:r>
      <w:r>
        <w:rPr>
          <w:kern w:val="2"/>
        </w:rPr>
        <w:t xml:space="preserve">ratified and/or </w:t>
      </w:r>
      <w:r w:rsidRPr="00775CF2">
        <w:rPr>
          <w:kern w:val="2"/>
        </w:rPr>
        <w:t xml:space="preserve">created and ordered to be established and maintained in the treasury of the </w:t>
      </w:r>
      <w:r>
        <w:rPr>
          <w:kern w:val="2"/>
        </w:rPr>
        <w:t>City</w:t>
      </w:r>
      <w:r w:rsidRPr="00775CF2">
        <w:rPr>
          <w:kern w:val="2"/>
        </w:rPr>
        <w:t xml:space="preserve"> the following separate funds and accounts to be known respectively as the: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 w:val="left" w:pos="720"/>
        </w:tabs>
        <w:suppressAutoHyphens/>
        <w:spacing w:line="260" w:lineRule="atLeast"/>
        <w:ind w:left="1440" w:hanging="1440"/>
        <w:rPr>
          <w:kern w:val="2"/>
        </w:rPr>
      </w:pPr>
      <w:r w:rsidRPr="00775CF2">
        <w:rPr>
          <w:kern w:val="2"/>
        </w:rPr>
        <w:tab/>
        <w:t>(a)</w:t>
      </w:r>
      <w:r w:rsidRPr="00775CF2">
        <w:rPr>
          <w:kern w:val="2"/>
        </w:rPr>
        <w:tab/>
      </w:r>
      <w:r>
        <w:rPr>
          <w:kern w:val="2"/>
        </w:rPr>
        <w:t>Combined Waterworks and Sewerage System</w:t>
      </w:r>
      <w:r w:rsidRPr="00775CF2">
        <w:rPr>
          <w:kern w:val="2"/>
        </w:rPr>
        <w:t xml:space="preserve"> Project Fund (the </w:t>
      </w:r>
      <w:r>
        <w:rPr>
          <w:kern w:val="2"/>
        </w:rPr>
        <w:t>“</w:t>
      </w:r>
      <w:r w:rsidRPr="00775CF2">
        <w:rPr>
          <w:kern w:val="2"/>
        </w:rPr>
        <w:t>Project Fund</w:t>
      </w:r>
      <w:r>
        <w:rPr>
          <w:kern w:val="2"/>
        </w:rPr>
        <w:t>”</w:t>
      </w:r>
      <w:r w:rsidRPr="00775CF2">
        <w:rPr>
          <w:kern w:val="2"/>
        </w:rPr>
        <w: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 w:val="left" w:pos="720"/>
        </w:tabs>
        <w:suppressAutoHyphens/>
        <w:spacing w:line="260" w:lineRule="atLeast"/>
        <w:ind w:left="1440" w:hanging="1440"/>
        <w:rPr>
          <w:kern w:val="2"/>
        </w:rPr>
      </w:pPr>
      <w:r w:rsidRPr="00775CF2">
        <w:rPr>
          <w:kern w:val="2"/>
        </w:rPr>
        <w:tab/>
        <w:t>(b)</w:t>
      </w:r>
      <w:r w:rsidRPr="00775CF2">
        <w:rPr>
          <w:kern w:val="2"/>
        </w:rPr>
        <w:tab/>
      </w:r>
      <w:r>
        <w:rPr>
          <w:kern w:val="2"/>
        </w:rPr>
        <w:t>Combined Waterworks and Sewerage System</w:t>
      </w:r>
      <w:r w:rsidRPr="00775CF2">
        <w:rPr>
          <w:kern w:val="2"/>
        </w:rPr>
        <w:t xml:space="preserve"> Revenue Fund (the </w:t>
      </w:r>
      <w:r>
        <w:rPr>
          <w:kern w:val="2"/>
        </w:rPr>
        <w:t>“</w:t>
      </w:r>
      <w:r w:rsidRPr="00775CF2">
        <w:rPr>
          <w:kern w:val="2"/>
        </w:rPr>
        <w:t>Revenue Fund</w:t>
      </w:r>
      <w:r>
        <w:rPr>
          <w:kern w:val="2"/>
        </w:rPr>
        <w:t>”</w:t>
      </w:r>
      <w:r w:rsidRPr="00775CF2">
        <w:rPr>
          <w:kern w:val="2"/>
        </w:rPr>
        <w: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 w:val="left" w:pos="720"/>
        </w:tabs>
        <w:suppressAutoHyphens/>
        <w:spacing w:line="260" w:lineRule="atLeast"/>
        <w:ind w:left="1440" w:hanging="1440"/>
        <w:rPr>
          <w:kern w:val="2"/>
        </w:rPr>
      </w:pPr>
      <w:r w:rsidRPr="00775CF2">
        <w:rPr>
          <w:kern w:val="2"/>
        </w:rPr>
        <w:tab/>
        <w:t>(c)</w:t>
      </w:r>
      <w:r w:rsidRPr="00775CF2">
        <w:rPr>
          <w:kern w:val="2"/>
        </w:rPr>
        <w:tab/>
      </w:r>
      <w:r>
        <w:rPr>
          <w:kern w:val="2"/>
        </w:rPr>
        <w:t>Combined Waterworks and Sewerage System</w:t>
      </w:r>
      <w:r w:rsidRPr="00775CF2">
        <w:rPr>
          <w:kern w:val="2"/>
        </w:rPr>
        <w:t xml:space="preserve"> Operation and Maintenance Account (the </w:t>
      </w:r>
      <w:r>
        <w:rPr>
          <w:kern w:val="2"/>
        </w:rPr>
        <w:t>“</w:t>
      </w:r>
      <w:r w:rsidRPr="00775CF2">
        <w:rPr>
          <w:kern w:val="2"/>
        </w:rPr>
        <w:t>Operation and Maintenance Account</w:t>
      </w:r>
      <w:r>
        <w:rPr>
          <w:kern w:val="2"/>
        </w:rPr>
        <w:t>”</w:t>
      </w:r>
      <w:r w:rsidRPr="00775CF2">
        <w:rPr>
          <w:kern w:val="2"/>
        </w:rPr>
        <w: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 w:val="left" w:pos="720"/>
        </w:tabs>
        <w:suppressAutoHyphens/>
        <w:spacing w:line="260" w:lineRule="atLeast"/>
        <w:ind w:left="1440" w:hanging="1440"/>
        <w:rPr>
          <w:kern w:val="2"/>
        </w:rPr>
      </w:pPr>
      <w:r w:rsidRPr="00775CF2">
        <w:rPr>
          <w:kern w:val="2"/>
        </w:rPr>
        <w:tab/>
        <w:t>(d)</w:t>
      </w:r>
      <w:r w:rsidRPr="00775CF2">
        <w:rPr>
          <w:kern w:val="2"/>
        </w:rPr>
        <w:tab/>
        <w:t xml:space="preserve">Debt Service Account for the </w:t>
      </w:r>
      <w:r>
        <w:rPr>
          <w:kern w:val="2"/>
        </w:rPr>
        <w:t>Combined Waterworks and Sewerage System Revenue Bond</w:t>
      </w:r>
      <w:r w:rsidRPr="00775CF2">
        <w:rPr>
          <w:kern w:val="2"/>
        </w:rPr>
        <w:t xml:space="preserve">, Series A (the </w:t>
      </w:r>
      <w:r>
        <w:rPr>
          <w:kern w:val="2"/>
        </w:rPr>
        <w:t>“</w:t>
      </w:r>
      <w:r w:rsidRPr="00775CF2">
        <w:rPr>
          <w:kern w:val="2"/>
        </w:rPr>
        <w:t>Debt Service Account</w:t>
      </w:r>
      <w:r>
        <w:rPr>
          <w:kern w:val="2"/>
        </w:rPr>
        <w:t>”</w:t>
      </w:r>
      <w:r w:rsidRPr="00775CF2">
        <w:rPr>
          <w:kern w:val="2"/>
        </w:rPr>
        <w: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 w:val="left" w:pos="720"/>
        </w:tabs>
        <w:suppressAutoHyphens/>
        <w:spacing w:line="260" w:lineRule="atLeast"/>
        <w:ind w:left="1440" w:hanging="1440"/>
        <w:rPr>
          <w:kern w:val="2"/>
        </w:rPr>
      </w:pPr>
      <w:r w:rsidRPr="00775CF2">
        <w:rPr>
          <w:kern w:val="2"/>
        </w:rPr>
        <w:tab/>
        <w:t>(e)</w:t>
      </w:r>
      <w:r w:rsidRPr="00775CF2">
        <w:rPr>
          <w:kern w:val="2"/>
        </w:rPr>
        <w:tab/>
        <w:t xml:space="preserve">Debt Service Reserve Account for </w:t>
      </w:r>
      <w:r>
        <w:rPr>
          <w:kern w:val="2"/>
        </w:rPr>
        <w:t>Combined Waterworks and Sewerage System Revenue Bond</w:t>
      </w:r>
      <w:r w:rsidRPr="00775CF2">
        <w:rPr>
          <w:kern w:val="2"/>
        </w:rPr>
        <w:t xml:space="preserve">, Series A (the </w:t>
      </w:r>
      <w:r>
        <w:rPr>
          <w:kern w:val="2"/>
        </w:rPr>
        <w:t>“</w:t>
      </w:r>
      <w:r w:rsidRPr="00775CF2">
        <w:rPr>
          <w:kern w:val="2"/>
        </w:rPr>
        <w:t>Debt Service Reserve Account</w:t>
      </w:r>
      <w:r>
        <w:rPr>
          <w:kern w:val="2"/>
        </w:rPr>
        <w:t>”</w:t>
      </w:r>
      <w:r w:rsidRPr="00775CF2">
        <w:rPr>
          <w:kern w:val="2"/>
        </w:rPr>
        <w: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 w:val="left" w:pos="720"/>
        </w:tabs>
        <w:suppressAutoHyphens/>
        <w:spacing w:line="260" w:lineRule="atLeast"/>
        <w:ind w:left="1440" w:hanging="1440"/>
        <w:rPr>
          <w:kern w:val="2"/>
        </w:rPr>
      </w:pPr>
      <w:r w:rsidRPr="00775CF2">
        <w:rPr>
          <w:kern w:val="2"/>
        </w:rPr>
        <w:tab/>
        <w:t>(f)</w:t>
      </w:r>
      <w:r w:rsidRPr="00775CF2">
        <w:rPr>
          <w:kern w:val="2"/>
        </w:rPr>
        <w:tab/>
      </w:r>
      <w:r>
        <w:rPr>
          <w:kern w:val="2"/>
        </w:rPr>
        <w:t>Combined Waterworks and Sewerage System</w:t>
      </w:r>
      <w:r w:rsidRPr="00775CF2">
        <w:rPr>
          <w:kern w:val="2"/>
        </w:rPr>
        <w:t xml:space="preserve"> </w:t>
      </w:r>
      <w:r>
        <w:rPr>
          <w:kern w:val="2"/>
        </w:rPr>
        <w:t>Depreciation and Replacement Account</w:t>
      </w:r>
      <w:r w:rsidRPr="00775CF2">
        <w:rPr>
          <w:kern w:val="2"/>
        </w:rPr>
        <w:t xml:space="preserve"> (the </w:t>
      </w:r>
      <w:r>
        <w:rPr>
          <w:kern w:val="2"/>
        </w:rPr>
        <w:t>“Depreciation and Replacement Account”</w:t>
      </w:r>
      <w:r w:rsidRPr="00775CF2">
        <w:rPr>
          <w:kern w:val="2"/>
        </w:rPr>
        <w:t>).</w:t>
      </w:r>
    </w:p>
    <w:p w:rsidR="00253749" w:rsidRPr="00775CF2" w:rsidRDefault="00253749" w:rsidP="00B91F11">
      <w:pPr>
        <w:tabs>
          <w:tab w:val="left" w:pos="-1440"/>
          <w:tab w:val="left" w:pos="-720"/>
          <w:tab w:val="left" w:pos="0"/>
          <w:tab w:val="left" w:pos="720"/>
        </w:tabs>
        <w:suppressAutoHyphens/>
        <w:spacing w:before="240" w:line="260" w:lineRule="atLeast"/>
        <w:rPr>
          <w:kern w:val="2"/>
        </w:rPr>
      </w:pPr>
      <w:r w:rsidRPr="00775CF2">
        <w:rPr>
          <w:kern w:val="2"/>
        </w:rPr>
        <w:tab/>
        <w:t>(g)</w:t>
      </w:r>
      <w:r w:rsidRPr="00775CF2">
        <w:rPr>
          <w:kern w:val="2"/>
        </w:rPr>
        <w:tab/>
      </w:r>
      <w:r>
        <w:rPr>
          <w:kern w:val="2"/>
        </w:rPr>
        <w:t>Combined Waterworks and Sewerage System</w:t>
      </w:r>
      <w:r w:rsidRPr="00775CF2">
        <w:rPr>
          <w:kern w:val="2"/>
        </w:rPr>
        <w:t xml:space="preserve"> Surplus Account (the </w:t>
      </w:r>
      <w:r>
        <w:rPr>
          <w:kern w:val="2"/>
        </w:rPr>
        <w:t>“</w:t>
      </w:r>
      <w:r w:rsidRPr="00775CF2">
        <w:rPr>
          <w:kern w:val="2"/>
        </w:rPr>
        <w:t>Surplus Account</w:t>
      </w:r>
      <w:r>
        <w:rPr>
          <w:kern w:val="2"/>
        </w:rPr>
        <w:t>”</w:t>
      </w:r>
      <w:r w:rsidRPr="00775CF2">
        <w:rPr>
          <w:kern w:val="2"/>
        </w:rPr>
        <w: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The funds and accounts referred to in paragraphs (a) through (g) of this Section </w:t>
      </w:r>
      <w:r>
        <w:rPr>
          <w:kern w:val="2"/>
        </w:rPr>
        <w:t xml:space="preserve">and in the Parity Ordinances </w:t>
      </w:r>
      <w:r w:rsidRPr="00775CF2">
        <w:rPr>
          <w:kern w:val="2"/>
        </w:rPr>
        <w:t xml:space="preserve">shall be maintained and administered by the </w:t>
      </w:r>
      <w:r>
        <w:rPr>
          <w:kern w:val="2"/>
        </w:rPr>
        <w:t>City</w:t>
      </w:r>
      <w:r w:rsidRPr="00775CF2">
        <w:rPr>
          <w:kern w:val="2"/>
        </w:rPr>
        <w:t xml:space="preserve"> solely for the purposes and in the manner as provided in the Act</w:t>
      </w:r>
      <w:r>
        <w:rPr>
          <w:kern w:val="2"/>
        </w:rPr>
        <w:t>,</w:t>
      </w:r>
      <w:r w:rsidRPr="00775CF2">
        <w:rPr>
          <w:kern w:val="2"/>
        </w:rPr>
        <w:t xml:space="preserve"> this Ordinance</w:t>
      </w:r>
      <w:r>
        <w:rPr>
          <w:kern w:val="2"/>
        </w:rPr>
        <w:t>, the Series 2002 Ordinance and the Series 2012 Ordinance</w:t>
      </w:r>
      <w:r w:rsidRPr="00775CF2">
        <w:rPr>
          <w:kern w:val="2"/>
        </w:rPr>
        <w:t xml:space="preserve">, so long as </w:t>
      </w:r>
      <w:r>
        <w:rPr>
          <w:kern w:val="2"/>
        </w:rPr>
        <w:t xml:space="preserve">any of </w:t>
      </w:r>
      <w:r w:rsidRPr="00775CF2">
        <w:rPr>
          <w:kern w:val="2"/>
        </w:rPr>
        <w:t>the Bond</w:t>
      </w:r>
      <w:r>
        <w:rPr>
          <w:kern w:val="2"/>
        </w:rPr>
        <w:t>, the Series 2002 Bonds or the Series 2012 Bonds</w:t>
      </w:r>
      <w:r w:rsidRPr="00775CF2">
        <w:rPr>
          <w:kern w:val="2"/>
        </w:rPr>
        <w:t xml:space="preserve"> remain Outstanding within the meaning of this Ordinance</w:t>
      </w:r>
      <w:r>
        <w:rPr>
          <w:kern w:val="2"/>
        </w:rPr>
        <w:t>, the Series 2002 Ordinance and Series 2012 Ordinance, respectively</w:t>
      </w:r>
      <w:r w:rsidRPr="00775CF2">
        <w:rPr>
          <w:kern w:val="2"/>
        </w:rPr>
        <w: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502.</w:t>
      </w:r>
      <w:r w:rsidRPr="00775CF2">
        <w:rPr>
          <w:b/>
          <w:kern w:val="2"/>
        </w:rPr>
        <w:tab/>
        <w:t>Deposit of Bond Proceeds</w:t>
      </w:r>
      <w:r>
        <w:rPr>
          <w:b/>
          <w:kern w:val="2"/>
        </w:rPr>
        <w:fldChar w:fldCharType="begin"/>
      </w:r>
      <w:r w:rsidRPr="00775CF2">
        <w:instrText>tc "</w:instrText>
      </w:r>
      <w:bookmarkStart w:id="219" w:name="_Toc464115194"/>
      <w:r w:rsidRPr="00775CF2">
        <w:instrText>Section 502.</w:instrText>
      </w:r>
      <w:r w:rsidRPr="00775CF2">
        <w:tab/>
        <w:instrText>Deposit of Bond Proceeds</w:instrText>
      </w:r>
      <w:bookmarkEnd w:id="219"/>
      <w:r w:rsidRPr="00775CF2">
        <w:instrText>" \f C \l 04</w:instrText>
      </w:r>
      <w:r>
        <w:rPr>
          <w:b/>
          <w:kern w:val="2"/>
        </w:rPr>
        <w:fldChar w:fldCharType="end"/>
      </w:r>
      <w:r w:rsidRPr="00775CF2">
        <w:rPr>
          <w:b/>
          <w:kern w:val="2"/>
        </w:rPr>
        <w:t xml:space="preserve">.  </w:t>
      </w:r>
      <w:r w:rsidRPr="00775CF2">
        <w:rPr>
          <w:kern w:val="2"/>
        </w:rPr>
        <w:t>The net proceeds received from the sale of the Bond shall be deposited simultaneously with the delivery of the Bond, as follows: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(a)</w:t>
      </w:r>
      <w:r w:rsidRPr="00775CF2">
        <w:rPr>
          <w:kern w:val="2"/>
        </w:rPr>
        <w:tab/>
        <w:t xml:space="preserve">Any premium and accrued interest on the Bond shall be deposited in the Debt Service Account and applied in accordance with </w:t>
      </w:r>
      <w:r w:rsidRPr="00775CF2">
        <w:rPr>
          <w:b/>
          <w:kern w:val="2"/>
        </w:rPr>
        <w:t>Section 602(b)</w:t>
      </w:r>
      <w:r w:rsidRPr="00775CF2">
        <w:rPr>
          <w:kern w:val="2"/>
        </w:rPr>
        <w:t xml:space="preserve"> hereof.</w:t>
      </w:r>
    </w:p>
    <w:p w:rsidR="00253749" w:rsidRPr="00775CF2" w:rsidRDefault="00253749" w:rsidP="008B30DF">
      <w:pPr>
        <w:tabs>
          <w:tab w:val="left" w:pos="-1440"/>
          <w:tab w:val="left" w:pos="-720"/>
          <w:tab w:val="left" w:pos="0"/>
        </w:tabs>
        <w:suppressAutoHyphens/>
        <w:spacing w:before="240" w:line="260" w:lineRule="atLeast"/>
        <w:ind w:left="720"/>
        <w:rPr>
          <w:kern w:val="2"/>
        </w:rPr>
      </w:pPr>
      <w:r w:rsidRPr="00775CF2">
        <w:rPr>
          <w:kern w:val="2"/>
        </w:rPr>
        <w:tab/>
        <w:t>(b)</w:t>
      </w:r>
      <w:r w:rsidRPr="00775CF2">
        <w:rPr>
          <w:kern w:val="2"/>
        </w:rPr>
        <w:tab/>
        <w:t xml:space="preserve">The remaining proceeds of the Bond shall be deposited in the Project Fund and applied in accordance with </w:t>
      </w:r>
      <w:r w:rsidRPr="00775CF2">
        <w:rPr>
          <w:b/>
          <w:kern w:val="2"/>
        </w:rPr>
        <w:t>Section 503</w:t>
      </w:r>
      <w:r w:rsidRPr="00775CF2">
        <w:rPr>
          <w:kern w:val="2"/>
        </w:rPr>
        <w:t xml:space="preserve"> hereof.</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503.</w:t>
      </w:r>
      <w:r w:rsidRPr="00775CF2">
        <w:rPr>
          <w:b/>
          <w:kern w:val="2"/>
        </w:rPr>
        <w:tab/>
        <w:t>Application of Moneys in the Project Fund</w:t>
      </w:r>
      <w:r>
        <w:rPr>
          <w:b/>
          <w:kern w:val="2"/>
        </w:rPr>
        <w:fldChar w:fldCharType="begin"/>
      </w:r>
      <w:r w:rsidRPr="00775CF2">
        <w:instrText>tc "</w:instrText>
      </w:r>
      <w:bookmarkStart w:id="220" w:name="_Toc464115195"/>
      <w:r w:rsidRPr="00775CF2">
        <w:instrText>Section 503.</w:instrText>
      </w:r>
      <w:r w:rsidRPr="00775CF2">
        <w:tab/>
        <w:instrText>Application of Moneys in the Project Fund</w:instrText>
      </w:r>
      <w:bookmarkEnd w:id="220"/>
      <w:r w:rsidRPr="00775CF2">
        <w:instrText>" \f C \l 04</w:instrText>
      </w:r>
      <w:r>
        <w:rPr>
          <w:b/>
          <w:kern w:val="2"/>
        </w:rPr>
        <w:fldChar w:fldCharType="end"/>
      </w:r>
      <w:r w:rsidRPr="00775CF2">
        <w:rPr>
          <w:b/>
          <w:kern w:val="2"/>
        </w:rPr>
        <w:t xml:space="preserve">. </w:t>
      </w:r>
      <w:r w:rsidRPr="00775CF2">
        <w:rPr>
          <w:kern w:val="2"/>
        </w:rPr>
        <w:t xml:space="preserve"> Moneys in the Project Fund shall be used solely for the purpose of (a) paying the cost of the Project as hereinbefore provided, in accordance with the plans and specifications therefor prepared by the Consultant for the Project and heretofore approved by the Board of Aldermen of the </w:t>
      </w:r>
      <w:r>
        <w:rPr>
          <w:kern w:val="2"/>
        </w:rPr>
        <w:t>City</w:t>
      </w:r>
      <w:r w:rsidRPr="00775CF2">
        <w:rPr>
          <w:kern w:val="2"/>
        </w:rPr>
        <w:t xml:space="preserve"> and on file in the office of the City Clerk, including any alterations in or amendments to said plans and specifications deemed advisable by the Consultant and approved by the Board of Aldermen of the </w:t>
      </w:r>
      <w:r>
        <w:rPr>
          <w:kern w:val="2"/>
        </w:rPr>
        <w:t>City</w:t>
      </w:r>
      <w:r w:rsidRPr="00775CF2">
        <w:rPr>
          <w:kern w:val="2"/>
        </w:rPr>
        <w:t xml:space="preserve">, and (b) for paying the costs and expenses incident to the issuance of the Bond.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Withdrawals from the Project Fund shall be made only when authorized by the Board of Aldermen and only on duly authorized and executed warrants or vouchers therefor accompanied by a certificate executed by the Consultant that such payment is being made for a purpose within the scope of this Ordinance and that the amount of such payment represents only the contract price of the property, equipment, labor, materials or service being paid for or, if such payment is not being made pursuant to an express contract, that such payment is not in excess of the reasonable value thereof.  Nothing hereinbefore contained shall prevent the payment out of the Project Fund of all costs and expenses incident to the issuance of the Bond and interest accruing on the Bond during the period of acquisition and construction of the Project or withdrawals of sums for investment or reinvestment purposes under the terms of this Ordinance without a certificate from the Consultant.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Upon completion of the Project as hereinbefore provided, any surplus moneys remaining in the Project Fund and not required for the payment of unpaid costs thereof shall be used either to pay part of the </w:t>
      </w:r>
      <w:r>
        <w:rPr>
          <w:kern w:val="2"/>
        </w:rPr>
        <w:t xml:space="preserve">first </w:t>
      </w:r>
      <w:r w:rsidRPr="00775CF2">
        <w:rPr>
          <w:kern w:val="2"/>
        </w:rPr>
        <w:t xml:space="preserve">installment of </w:t>
      </w:r>
      <w:r>
        <w:rPr>
          <w:kern w:val="2"/>
        </w:rPr>
        <w:t xml:space="preserve">principal of and </w:t>
      </w:r>
      <w:r w:rsidRPr="00775CF2">
        <w:rPr>
          <w:kern w:val="2"/>
        </w:rPr>
        <w:t xml:space="preserve">interest </w:t>
      </w:r>
      <w:r>
        <w:rPr>
          <w:kern w:val="2"/>
        </w:rPr>
        <w:t xml:space="preserve">due </w:t>
      </w:r>
      <w:r w:rsidRPr="00775CF2">
        <w:rPr>
          <w:kern w:val="2"/>
        </w:rPr>
        <w:t xml:space="preserve">on the Bond or for the </w:t>
      </w:r>
      <w:r>
        <w:rPr>
          <w:kern w:val="2"/>
        </w:rPr>
        <w:t xml:space="preserve">redemption of a portion of the </w:t>
      </w:r>
      <w:r w:rsidRPr="00775CF2">
        <w:rPr>
          <w:kern w:val="2"/>
        </w:rPr>
        <w:t>principal of the Bond.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p>
    <w:p w:rsidR="00253749" w:rsidRPr="00775CF2" w:rsidRDefault="00253749">
      <w:pPr>
        <w:keepNext/>
        <w:tabs>
          <w:tab w:val="center" w:pos="4680"/>
        </w:tabs>
        <w:suppressAutoHyphens/>
        <w:spacing w:line="260" w:lineRule="atLeast"/>
        <w:jc w:val="center"/>
        <w:rPr>
          <w:b/>
          <w:kern w:val="2"/>
        </w:rPr>
      </w:pPr>
      <w:r w:rsidRPr="00775CF2">
        <w:rPr>
          <w:b/>
          <w:kern w:val="2"/>
        </w:rPr>
        <w:t>ARTICLE VI</w:t>
      </w:r>
      <w:r>
        <w:rPr>
          <w:b/>
          <w:kern w:val="2"/>
        </w:rPr>
        <w:fldChar w:fldCharType="begin"/>
      </w:r>
      <w:r w:rsidRPr="00775CF2">
        <w:instrText>tc "</w:instrText>
      </w:r>
      <w:bookmarkStart w:id="221" w:name="_Toc129665360"/>
      <w:bookmarkStart w:id="222" w:name="_Toc319077532"/>
      <w:bookmarkStart w:id="223" w:name="_Toc319248444"/>
      <w:bookmarkStart w:id="224" w:name="_Toc395186343"/>
      <w:bookmarkStart w:id="225" w:name="_Toc395186691"/>
      <w:bookmarkStart w:id="226" w:name="_Toc395186771"/>
      <w:bookmarkStart w:id="227" w:name="_Toc395186853"/>
      <w:bookmarkStart w:id="228" w:name="_Toc395186954"/>
      <w:bookmarkStart w:id="229" w:name="_Toc395780932"/>
      <w:bookmarkStart w:id="230" w:name="_Toc395781013"/>
      <w:bookmarkStart w:id="231" w:name="_Toc445733648"/>
      <w:bookmarkStart w:id="232" w:name="_Toc445890440"/>
      <w:bookmarkStart w:id="233" w:name="_Toc445890523"/>
      <w:bookmarkStart w:id="234" w:name="_Toc445890605"/>
      <w:bookmarkStart w:id="235" w:name="_Toc463425004"/>
      <w:bookmarkStart w:id="236" w:name="_Toc463427518"/>
      <w:bookmarkStart w:id="237" w:name="_Toc463431523"/>
      <w:bookmarkStart w:id="238" w:name="_Toc463880173"/>
      <w:bookmarkStart w:id="239" w:name="_Toc464115196"/>
      <w:r w:rsidRPr="00775CF2">
        <w:instrText>ARTICLE VI</w:instrTex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775CF2">
        <w:instrText>" \f C \l 1</w:instrText>
      </w:r>
      <w:r>
        <w:rPr>
          <w:b/>
          <w:kern w:val="2"/>
        </w:rPr>
        <w:fldChar w:fldCharType="end"/>
      </w:r>
    </w:p>
    <w:p w:rsidR="00253749" w:rsidRPr="00775CF2" w:rsidRDefault="00253749">
      <w:pPr>
        <w:keepNext/>
        <w:tabs>
          <w:tab w:val="left" w:pos="-1440"/>
          <w:tab w:val="left" w:pos="-720"/>
        </w:tabs>
        <w:suppressAutoHyphens/>
        <w:spacing w:line="260" w:lineRule="atLeast"/>
        <w:jc w:val="center"/>
        <w:rPr>
          <w:b/>
          <w:kern w:val="2"/>
        </w:rPr>
      </w:pPr>
    </w:p>
    <w:p w:rsidR="00253749" w:rsidRPr="00775CF2" w:rsidRDefault="00253749">
      <w:pPr>
        <w:keepNext/>
        <w:tabs>
          <w:tab w:val="center" w:pos="4680"/>
        </w:tabs>
        <w:suppressAutoHyphens/>
        <w:spacing w:line="260" w:lineRule="atLeast"/>
        <w:jc w:val="center"/>
        <w:rPr>
          <w:kern w:val="2"/>
        </w:rPr>
      </w:pPr>
      <w:r w:rsidRPr="00775CF2">
        <w:rPr>
          <w:b/>
          <w:kern w:val="2"/>
        </w:rPr>
        <w:t>APPLICATION OF REVENUES</w:t>
      </w:r>
    </w:p>
    <w:p w:rsidR="00253749" w:rsidRPr="00775CF2" w:rsidRDefault="00253749">
      <w:pPr>
        <w:keepNext/>
        <w:tabs>
          <w:tab w:val="left" w:pos="-1440"/>
          <w:tab w:val="left" w:pos="-720"/>
        </w:tabs>
        <w:suppressAutoHyphens/>
        <w:spacing w:line="260" w:lineRule="atLeast"/>
        <w:jc w:val="center"/>
        <w:rPr>
          <w:kern w:val="2"/>
        </w:rPr>
      </w:pPr>
      <w:r>
        <w:fldChar w:fldCharType="begin"/>
      </w:r>
      <w:r w:rsidRPr="00775CF2">
        <w:instrText>tc "</w:instrText>
      </w:r>
      <w:bookmarkStart w:id="240" w:name="_Toc129665361"/>
      <w:bookmarkStart w:id="241" w:name="_Toc319077533"/>
      <w:bookmarkStart w:id="242" w:name="_Toc319248445"/>
      <w:bookmarkStart w:id="243" w:name="_Toc395186344"/>
      <w:bookmarkStart w:id="244" w:name="_Toc395186692"/>
      <w:bookmarkStart w:id="245" w:name="_Toc395186772"/>
      <w:bookmarkStart w:id="246" w:name="_Toc395186854"/>
      <w:bookmarkStart w:id="247" w:name="_Toc395186955"/>
      <w:bookmarkStart w:id="248" w:name="_Toc395780933"/>
      <w:bookmarkStart w:id="249" w:name="_Toc395781014"/>
      <w:bookmarkStart w:id="250" w:name="_Toc445733649"/>
      <w:bookmarkStart w:id="251" w:name="_Toc445890441"/>
      <w:bookmarkStart w:id="252" w:name="_Toc445890524"/>
      <w:bookmarkStart w:id="253" w:name="_Toc445890606"/>
      <w:bookmarkStart w:id="254" w:name="_Toc463425005"/>
      <w:bookmarkStart w:id="255" w:name="_Toc463427519"/>
      <w:bookmarkStart w:id="256" w:name="_Toc463431524"/>
      <w:bookmarkStart w:id="257" w:name="_Toc463880174"/>
      <w:bookmarkStart w:id="258" w:name="_Toc464115197"/>
      <w:r w:rsidRPr="00775CF2">
        <w:instrText>APPLICATION OF REVENUES</w:instrTex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775CF2">
        <w:instrText>" \f C \l 2</w:instrText>
      </w:r>
      <w:r>
        <w:fldChar w:fldCharType="end"/>
      </w:r>
    </w:p>
    <w:p w:rsidR="00253749" w:rsidRPr="00775CF2" w:rsidRDefault="00253749">
      <w:pPr>
        <w:tabs>
          <w:tab w:val="left" w:pos="-1440"/>
          <w:tab w:val="left" w:pos="-720"/>
        </w:tabs>
        <w:suppressAutoHyphens/>
        <w:spacing w:line="260" w:lineRule="atLeast"/>
        <w:rPr>
          <w:kern w:val="2"/>
        </w:rPr>
      </w:pPr>
      <w:r w:rsidRPr="00775CF2">
        <w:rPr>
          <w:b/>
          <w:kern w:val="2"/>
        </w:rPr>
        <w:tab/>
        <w:t>Section 601.</w:t>
      </w:r>
      <w:r w:rsidRPr="00775CF2">
        <w:rPr>
          <w:b/>
          <w:kern w:val="2"/>
        </w:rPr>
        <w:tab/>
        <w:t>Revenue Fund</w:t>
      </w:r>
      <w:r>
        <w:rPr>
          <w:b/>
          <w:kern w:val="2"/>
        </w:rPr>
        <w:fldChar w:fldCharType="begin"/>
      </w:r>
      <w:r w:rsidRPr="00775CF2">
        <w:instrText>tc "</w:instrText>
      </w:r>
      <w:bookmarkStart w:id="259" w:name="_Toc464115198"/>
      <w:r w:rsidRPr="00775CF2">
        <w:instrText>Section 601.</w:instrText>
      </w:r>
      <w:r w:rsidRPr="00775CF2">
        <w:tab/>
        <w:instrText>Revenue Fund</w:instrText>
      </w:r>
      <w:bookmarkEnd w:id="259"/>
      <w:r w:rsidRPr="00775CF2">
        <w:instrText>" \f C \l 04</w:instrText>
      </w:r>
      <w:r>
        <w:rPr>
          <w:b/>
          <w:kern w:val="2"/>
        </w:rPr>
        <w:fldChar w:fldCharType="end"/>
      </w:r>
      <w:r w:rsidRPr="00775CF2">
        <w:rPr>
          <w:b/>
          <w:kern w:val="2"/>
        </w:rPr>
        <w:t xml:space="preserve">. </w:t>
      </w:r>
      <w:r w:rsidRPr="00775CF2">
        <w:rPr>
          <w:kern w:val="2"/>
        </w:rPr>
        <w:t xml:space="preserve"> The </w:t>
      </w:r>
      <w:r>
        <w:rPr>
          <w:kern w:val="2"/>
        </w:rPr>
        <w:t>City</w:t>
      </w:r>
      <w:r w:rsidRPr="00775CF2">
        <w:rPr>
          <w:kern w:val="2"/>
        </w:rPr>
        <w:t xml:space="preserve"> covenants and agrees that from and after the delivery of the Bond, and continuing as long as the Bond remains Outstanding hereunder, all of the Revenues shall as and when received be paid and deposited into the Revenue Fund unless otherwise specifically provided in this Ordinance.  Said Revenues shall be segregated and kept separate and apart from all other moneys, revenues, funds and accounts of the </w:t>
      </w:r>
      <w:r>
        <w:rPr>
          <w:kern w:val="2"/>
        </w:rPr>
        <w:t>City</w:t>
      </w:r>
      <w:r w:rsidRPr="00775CF2">
        <w:rPr>
          <w:kern w:val="2"/>
        </w:rPr>
        <w:t xml:space="preserve"> and shall not be commingled with any other moneys, revenues, funds and accounts of the </w:t>
      </w:r>
      <w:r>
        <w:rPr>
          <w:kern w:val="2"/>
        </w:rPr>
        <w:t>City</w:t>
      </w:r>
      <w:r w:rsidRPr="00775CF2">
        <w:rPr>
          <w:kern w:val="2"/>
        </w:rPr>
        <w:t xml:space="preserve">.  The Revenue Fund shall be administered and applied solely for the purposes and in the manner provided in this Ordinance. </w:t>
      </w:r>
    </w:p>
    <w:p w:rsidR="00253749" w:rsidRPr="00775CF2" w:rsidRDefault="00253749" w:rsidP="00533DDE">
      <w:pPr>
        <w:tabs>
          <w:tab w:val="left" w:pos="-1440"/>
          <w:tab w:val="left" w:pos="-720"/>
        </w:tabs>
        <w:suppressAutoHyphens/>
        <w:spacing w:before="240" w:line="260" w:lineRule="atLeast"/>
        <w:rPr>
          <w:kern w:val="2"/>
        </w:rPr>
      </w:pPr>
      <w:r w:rsidRPr="00775CF2">
        <w:rPr>
          <w:b/>
          <w:kern w:val="2"/>
        </w:rPr>
        <w:tab/>
        <w:t>Section 602.</w:t>
      </w:r>
      <w:r w:rsidRPr="00775CF2">
        <w:rPr>
          <w:b/>
          <w:kern w:val="2"/>
        </w:rPr>
        <w:tab/>
        <w:t>Application of Moneys in Funds and Accounts</w:t>
      </w:r>
      <w:r>
        <w:rPr>
          <w:b/>
          <w:kern w:val="2"/>
        </w:rPr>
        <w:fldChar w:fldCharType="begin"/>
      </w:r>
      <w:r w:rsidRPr="00775CF2">
        <w:instrText>tc "</w:instrText>
      </w:r>
      <w:bookmarkStart w:id="260" w:name="_Toc464115199"/>
      <w:r w:rsidRPr="00775CF2">
        <w:instrText>Section 602.</w:instrText>
      </w:r>
      <w:r w:rsidRPr="00775CF2">
        <w:tab/>
        <w:instrText>Application of Moneys in Funds and Accounts</w:instrText>
      </w:r>
      <w:bookmarkEnd w:id="260"/>
      <w:r w:rsidRPr="00775CF2">
        <w:instrText>" \f C \l 04</w:instrText>
      </w:r>
      <w:r>
        <w:rPr>
          <w:b/>
          <w:kern w:val="2"/>
        </w:rPr>
        <w:fldChar w:fldCharType="end"/>
      </w:r>
      <w:r w:rsidRPr="00775CF2">
        <w:rPr>
          <w:b/>
          <w:kern w:val="2"/>
        </w:rPr>
        <w:t xml:space="preserve">. </w:t>
      </w:r>
      <w:r w:rsidRPr="00775CF2">
        <w:rPr>
          <w:kern w:val="2"/>
        </w:rPr>
        <w:t xml:space="preserve"> The </w:t>
      </w:r>
      <w:r>
        <w:rPr>
          <w:kern w:val="2"/>
        </w:rPr>
        <w:t>City</w:t>
      </w:r>
      <w:r w:rsidRPr="00775CF2">
        <w:rPr>
          <w:kern w:val="2"/>
        </w:rPr>
        <w:t xml:space="preserve"> covenants and agrees that from and after the delivery of the Bond and continuing so long as the Bond shall remain Outstanding, it will on the first day of each month, beginning in the month following the month in which the Project is placed into operation, administer and allocate all of the moneys then held in the Revenue Fund as follows: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b/>
          <w:kern w:val="2"/>
        </w:rPr>
        <w:tab/>
      </w:r>
      <w:r w:rsidRPr="00775CF2">
        <w:rPr>
          <w:kern w:val="2"/>
        </w:rPr>
        <w:t>(a)</w:t>
      </w:r>
      <w:r w:rsidRPr="00775CF2">
        <w:rPr>
          <w:b/>
          <w:kern w:val="2"/>
        </w:rPr>
        <w:tab/>
      </w:r>
      <w:r w:rsidRPr="00A201A4">
        <w:rPr>
          <w:i/>
          <w:kern w:val="2"/>
        </w:rPr>
        <w:t>Operation and Maintenance Account.</w:t>
      </w:r>
      <w:r w:rsidRPr="00775CF2">
        <w:rPr>
          <w:kern w:val="2"/>
        </w:rPr>
        <w:t xml:space="preserve">  There shall first be paid and credited to the Operation and Maintenance Account an amount sufficient to pay the estimated</w:t>
      </w:r>
      <w:r>
        <w:rPr>
          <w:kern w:val="2"/>
        </w:rPr>
        <w:t xml:space="preserve"> </w:t>
      </w:r>
      <w:r w:rsidRPr="00775CF2">
        <w:rPr>
          <w:kern w:val="2"/>
        </w:rPr>
        <w:t xml:space="preserve">Expenses during the ensuing month.  All amounts paid and credited to the Operation and Maintenance Account shall be expended and used by the </w:t>
      </w:r>
      <w:r>
        <w:rPr>
          <w:kern w:val="2"/>
        </w:rPr>
        <w:t>City</w:t>
      </w:r>
      <w:r w:rsidRPr="00775CF2">
        <w:rPr>
          <w:kern w:val="2"/>
        </w:rPr>
        <w:t xml:space="preserve"> solely for the purpose of paying the Expenses of the System.</w:t>
      </w:r>
    </w:p>
    <w:p w:rsidR="00253749" w:rsidRDefault="00253749" w:rsidP="008B30DF">
      <w:pPr>
        <w:tabs>
          <w:tab w:val="left" w:pos="-1440"/>
          <w:tab w:val="left" w:pos="-720"/>
          <w:tab w:val="left" w:pos="0"/>
        </w:tabs>
        <w:suppressAutoHyphens/>
        <w:spacing w:before="240" w:line="260" w:lineRule="atLeast"/>
        <w:ind w:left="720"/>
        <w:rPr>
          <w:kern w:val="2"/>
        </w:rPr>
      </w:pPr>
      <w:r w:rsidRPr="00775CF2">
        <w:rPr>
          <w:b/>
          <w:kern w:val="2"/>
        </w:rPr>
        <w:tab/>
      </w:r>
      <w:r w:rsidRPr="00775CF2">
        <w:rPr>
          <w:kern w:val="2"/>
        </w:rPr>
        <w:t>(b)</w:t>
      </w:r>
      <w:r w:rsidRPr="00775CF2">
        <w:rPr>
          <w:b/>
          <w:kern w:val="2"/>
        </w:rPr>
        <w:tab/>
      </w:r>
      <w:r w:rsidRPr="00A201A4">
        <w:rPr>
          <w:i/>
          <w:kern w:val="2"/>
        </w:rPr>
        <w:t>Debt Service Account.</w:t>
      </w:r>
      <w:r w:rsidRPr="00775CF2">
        <w:rPr>
          <w:kern w:val="2"/>
        </w:rPr>
        <w:t xml:space="preserve">  There shall next be paid and credited monthly to the Debt Service Account, </w:t>
      </w:r>
      <w:r>
        <w:rPr>
          <w:kern w:val="2"/>
        </w:rPr>
        <w:t>to the extent necessary to meet on each Bond Payment Date the payment of all interest on and principal of the Bond due and payable, beginning with the first day of the month following the Original Issue Date, and continuing on the first day of each month thereafter so long as the Bond remains Outstanding and unpaid, an amount not less than 1/12 of the amount of principal and interest that will become due on the Bond on the next succeeding Bond Payment Date.</w:t>
      </w:r>
    </w:p>
    <w:p w:rsidR="00253749" w:rsidRPr="001F6A9E" w:rsidRDefault="00253749">
      <w:pPr>
        <w:tabs>
          <w:tab w:val="left" w:pos="-1440"/>
          <w:tab w:val="left" w:pos="-720"/>
        </w:tabs>
        <w:suppressAutoHyphens/>
        <w:spacing w:line="260" w:lineRule="atLeast"/>
        <w:rPr>
          <w:b/>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The amounts required to be paid and credited to the Debt Service Account pursuant to this Section shall be made at the same time and on a parity with the amounts at the time required to be paid and credited to the debt service accounts established for the payment of principal and interest on Parity Bonds under the provisions of the Parity Ordinances.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 xml:space="preserve">Any Subsidy Payments received by the </w:t>
      </w:r>
      <w:r>
        <w:rPr>
          <w:kern w:val="2"/>
        </w:rPr>
        <w:t>City</w:t>
      </w:r>
      <w:r w:rsidRPr="00775CF2">
        <w:rPr>
          <w:kern w:val="2"/>
        </w:rPr>
        <w:t xml:space="preserve"> and applied to debt service or amounts deposited in the Debt Service Account as accrued interest or as capitalized interest in accordance with </w:t>
      </w:r>
      <w:r w:rsidRPr="00775CF2">
        <w:rPr>
          <w:b/>
          <w:kern w:val="2"/>
        </w:rPr>
        <w:t>Section 502(a)</w:t>
      </w:r>
      <w:r w:rsidRPr="00775CF2">
        <w:rPr>
          <w:kern w:val="2"/>
        </w:rPr>
        <w:t xml:space="preserve"> hereof shall be credited against the </w:t>
      </w:r>
      <w:r>
        <w:rPr>
          <w:kern w:val="2"/>
        </w:rPr>
        <w:t>City’</w:t>
      </w:r>
      <w:r w:rsidRPr="00775CF2">
        <w:rPr>
          <w:kern w:val="2"/>
        </w:rPr>
        <w:t>s payment obligations as set forth in this subsection (b) of this Section.</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 xml:space="preserve">All amounts paid and credited to the Debt Service Account shall be expended and used by the </w:t>
      </w:r>
      <w:r>
        <w:rPr>
          <w:kern w:val="2"/>
        </w:rPr>
        <w:t>City</w:t>
      </w:r>
      <w:r w:rsidRPr="00775CF2">
        <w:rPr>
          <w:kern w:val="2"/>
        </w:rPr>
        <w:t xml:space="preserve"> for the sole purpose of paying (</w:t>
      </w:r>
      <w:r>
        <w:rPr>
          <w:kern w:val="2"/>
        </w:rPr>
        <w:t>1</w:t>
      </w:r>
      <w:r w:rsidRPr="00775CF2">
        <w:rPr>
          <w:kern w:val="2"/>
        </w:rPr>
        <w:t>) the interest on and principal of the Bond as and when the same become due and (</w:t>
      </w:r>
      <w:r>
        <w:rPr>
          <w:kern w:val="2"/>
        </w:rPr>
        <w:t>2</w:t>
      </w:r>
      <w:r w:rsidRPr="00775CF2">
        <w:rPr>
          <w:kern w:val="2"/>
        </w:rPr>
        <w:t>) not more than twenty</w:t>
      </w:r>
      <w:r w:rsidRPr="00775CF2">
        <w:rPr>
          <w:kern w:val="2"/>
        </w:rPr>
        <w:noBreakHyphen/>
        <w:t>four (24) months</w:t>
      </w:r>
      <w:r>
        <w:rPr>
          <w:kern w:val="2"/>
        </w:rPr>
        <w:t>’</w:t>
      </w:r>
      <w:r w:rsidRPr="00775CF2">
        <w:rPr>
          <w:kern w:val="2"/>
        </w:rPr>
        <w:t xml:space="preserve"> interest on advance construction loans made by the Purchaser of the Bond prior to its delivery to the Purchaser and the receipt of full payment of the purchase price by the </w:t>
      </w:r>
      <w:r>
        <w:rPr>
          <w:kern w:val="2"/>
        </w:rPr>
        <w:t>City</w:t>
      </w:r>
      <w:r w:rsidRPr="00775CF2">
        <w:rPr>
          <w:kern w:val="2"/>
        </w:rPr>
        <w: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If at any time the moneys in the Revenue Fund are insufficient to make in full the payments and credits at the time required to be made to the Debt Service Account and to the debt service accounts established to pay the principal of and interest on any Parity Bonds, the available moneys in the Revenue Fund shall be divided among such debt service accounts in proportion to the respective principal amounts of said series of bonds at the time outstanding which are payable from the moneys in said debt service accounts.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b/>
          <w:kern w:val="2"/>
        </w:rPr>
        <w:tab/>
      </w:r>
      <w:r w:rsidRPr="00E51B37">
        <w:rPr>
          <w:kern w:val="2"/>
        </w:rPr>
        <w:t>(c)</w:t>
      </w:r>
      <w:r w:rsidRPr="00775CF2">
        <w:rPr>
          <w:b/>
          <w:kern w:val="2"/>
        </w:rPr>
        <w:tab/>
      </w:r>
      <w:r w:rsidRPr="00A201A4">
        <w:rPr>
          <w:i/>
          <w:kern w:val="2"/>
        </w:rPr>
        <w:t>Debt Service Reserve Account.</w:t>
      </w:r>
      <w:r w:rsidRPr="00775CF2">
        <w:rPr>
          <w:kern w:val="2"/>
        </w:rPr>
        <w:t xml:space="preserve">  There shall next be paid and credited to the Debt Service Reserve Account the sum of $</w:t>
      </w:r>
      <w:r>
        <w:rPr>
          <w:kern w:val="2"/>
        </w:rPr>
        <w:t>1,050.00</w:t>
      </w:r>
      <w:r w:rsidRPr="00775CF2">
        <w:rPr>
          <w:kern w:val="2"/>
        </w:rPr>
        <w:t xml:space="preserve"> each month until the amount on deposit in </w:t>
      </w:r>
      <w:r>
        <w:rPr>
          <w:kern w:val="2"/>
        </w:rPr>
        <w:t>the Debt Service Reserve</w:t>
      </w:r>
      <w:r w:rsidRPr="00775CF2">
        <w:rPr>
          <w:kern w:val="2"/>
        </w:rPr>
        <w:t xml:space="preserve"> Account aggregates the Debt Service Reserve Requirement.  Except as hereinafter provided in this Section, all amounts paid and credited to the Debt Service Reserve Account shall be expended and used by the </w:t>
      </w:r>
      <w:r>
        <w:rPr>
          <w:kern w:val="2"/>
        </w:rPr>
        <w:t>City</w:t>
      </w:r>
      <w:r w:rsidRPr="00775CF2">
        <w:rPr>
          <w:kern w:val="2"/>
        </w:rPr>
        <w:t xml:space="preserve"> solely to prevent any default in the payment of interest on or principal of the Bond on any </w:t>
      </w:r>
      <w:r>
        <w:rPr>
          <w:kern w:val="2"/>
        </w:rPr>
        <w:t>Bond Payment Date</w:t>
      </w:r>
      <w:r w:rsidRPr="00775CF2">
        <w:rPr>
          <w:kern w:val="2"/>
        </w:rPr>
        <w:t xml:space="preserve"> if the moneys in the Debt Service Account are insufficient to pay the interest on or principal of said Bond as they become due.  So long as the Debt Service Reserve Account aggregates the Debt Service Reserve Requirement, no further payments into </w:t>
      </w:r>
      <w:r>
        <w:rPr>
          <w:kern w:val="2"/>
        </w:rPr>
        <w:t xml:space="preserve">the Debt Service Reserve </w:t>
      </w:r>
      <w:r w:rsidRPr="00775CF2">
        <w:rPr>
          <w:kern w:val="2"/>
        </w:rPr>
        <w:t xml:space="preserve">Account shall be required, but if the </w:t>
      </w:r>
      <w:r>
        <w:rPr>
          <w:kern w:val="2"/>
        </w:rPr>
        <w:t>City</w:t>
      </w:r>
      <w:r w:rsidRPr="00775CF2">
        <w:rPr>
          <w:kern w:val="2"/>
        </w:rPr>
        <w:t xml:space="preserve"> is ever required to expend and use a part of the moneys in said </w:t>
      </w:r>
      <w:r>
        <w:rPr>
          <w:kern w:val="2"/>
        </w:rPr>
        <w:t xml:space="preserve">Debt Service Reserve </w:t>
      </w:r>
      <w:r w:rsidRPr="00775CF2">
        <w:rPr>
          <w:kern w:val="2"/>
        </w:rPr>
        <w:t xml:space="preserve">Account for the purpose herein authorized and such expenditure reduces the amount of said </w:t>
      </w:r>
      <w:r>
        <w:rPr>
          <w:kern w:val="2"/>
        </w:rPr>
        <w:t xml:space="preserve">Debt Service Reserve </w:t>
      </w:r>
      <w:r w:rsidRPr="00775CF2">
        <w:rPr>
          <w:kern w:val="2"/>
        </w:rPr>
        <w:t xml:space="preserve">Account below the Debt Service Reserve Requirement, the </w:t>
      </w:r>
      <w:r>
        <w:rPr>
          <w:kern w:val="2"/>
        </w:rPr>
        <w:t>City</w:t>
      </w:r>
      <w:r w:rsidRPr="00775CF2">
        <w:rPr>
          <w:kern w:val="2"/>
        </w:rPr>
        <w:t xml:space="preserve"> shall resume and continue said monthly paymen</w:t>
      </w:r>
      <w:r>
        <w:rPr>
          <w:kern w:val="2"/>
        </w:rPr>
        <w:t xml:space="preserve">ts into the Debt Service Reserve Account until the Debt Service Reserve </w:t>
      </w:r>
      <w:r w:rsidRPr="00775CF2">
        <w:rPr>
          <w:kern w:val="2"/>
        </w:rPr>
        <w:t xml:space="preserve">Account shall again aggregate the Debt Service Reserve Requirement.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The amounts required to be paid and credited to the Debt Service Reserve Account pursuant to this Section shall be made at the same time and on a parity with the amounts at the time required to be paid and credited to the debt service reserve accounts established for the Parity Bonds under the provisions of the Parity Ordinances.</w:t>
      </w:r>
    </w:p>
    <w:p w:rsidR="00253749" w:rsidRPr="00775CF2" w:rsidRDefault="00253749">
      <w:pPr>
        <w:tabs>
          <w:tab w:val="left" w:pos="-1440"/>
          <w:tab w:val="left" w:pos="-720"/>
        </w:tabs>
        <w:suppressAutoHyphens/>
        <w:spacing w:line="260" w:lineRule="atLeast"/>
        <w:ind w:left="720"/>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 xml:space="preserve">Moneys in the Debt Service Reserve Account may be used to call the Bond for redemption and payment prior to its Stated Maturity; provided all principal of the Bond at the time Outstanding is called for payment and funds are available to pay the same according to its terms.  Moneys in the Debt Service Reserve Account shall be used to pay and retire the last Outstanding principal of the Bond unless </w:t>
      </w:r>
      <w:r>
        <w:rPr>
          <w:kern w:val="2"/>
        </w:rPr>
        <w:t>the</w:t>
      </w:r>
      <w:r w:rsidRPr="00775CF2">
        <w:rPr>
          <w:kern w:val="2"/>
        </w:rPr>
        <w:t xml:space="preserve"> Bond and all interest thereon are otherwise paid.  Any amounts in the Debt Service Reserve Account in excess of the Debt Service Reserve Requirement shall be transferred (</w:t>
      </w:r>
      <w:r>
        <w:rPr>
          <w:kern w:val="2"/>
        </w:rPr>
        <w:t>1</w:t>
      </w:r>
      <w:r w:rsidRPr="00775CF2">
        <w:rPr>
          <w:kern w:val="2"/>
        </w:rPr>
        <w:t>) during the period of acquisition and construction of the Project, to the Project Fund and (</w:t>
      </w:r>
      <w:r>
        <w:rPr>
          <w:kern w:val="2"/>
        </w:rPr>
        <w:t>2</w:t>
      </w:r>
      <w:r w:rsidRPr="00775CF2">
        <w:rPr>
          <w:kern w:val="2"/>
        </w:rPr>
        <w:t>) after such construction period, to the Revenue Fund.</w:t>
      </w:r>
    </w:p>
    <w:p w:rsidR="00253749" w:rsidRPr="00775CF2" w:rsidRDefault="00253749">
      <w:pPr>
        <w:tabs>
          <w:tab w:val="left" w:pos="-1440"/>
          <w:tab w:val="left" w:pos="-720"/>
        </w:tabs>
        <w:suppressAutoHyphens/>
        <w:spacing w:line="260" w:lineRule="atLeast"/>
        <w:ind w:left="720"/>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 xml:space="preserve">If at any time the moneys in the Revenue Fund are insufficient to make in full the payments and credits at the time required to be made to the Debt Service Reserve Account and to the debt service reserve accounts established to protect the payment of any Parity Bonds, the available moneys in the Revenue Fund shall be divided among such debt service reserve accounts in proportion to the respective principal amounts of said series of bonds at the time outstanding which are payable from the moneys in such debt service reserve accounts. </w:t>
      </w:r>
    </w:p>
    <w:p w:rsidR="00253749" w:rsidRPr="00775CF2" w:rsidRDefault="00253749">
      <w:pPr>
        <w:tabs>
          <w:tab w:val="left" w:pos="-1440"/>
          <w:tab w:val="left" w:pos="-720"/>
        </w:tabs>
        <w:suppressAutoHyphens/>
        <w:spacing w:line="260" w:lineRule="atLeast"/>
        <w:ind w:left="720"/>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b/>
          <w:kern w:val="2"/>
        </w:rPr>
        <w:tab/>
      </w:r>
      <w:r w:rsidRPr="00E51B37">
        <w:rPr>
          <w:kern w:val="2"/>
        </w:rPr>
        <w:t>(d)</w:t>
      </w:r>
      <w:r w:rsidRPr="00775CF2">
        <w:rPr>
          <w:b/>
          <w:kern w:val="2"/>
        </w:rPr>
        <w:tab/>
      </w:r>
      <w:r>
        <w:rPr>
          <w:i/>
          <w:kern w:val="2"/>
        </w:rPr>
        <w:t>Depreciation and Replacement Account</w:t>
      </w:r>
      <w:r w:rsidRPr="00A201A4">
        <w:rPr>
          <w:i/>
          <w:kern w:val="2"/>
        </w:rPr>
        <w:t>.</w:t>
      </w:r>
      <w:r w:rsidRPr="00775CF2">
        <w:rPr>
          <w:kern w:val="2"/>
        </w:rPr>
        <w:t xml:space="preserve">  After all payments and credits required at the time to be made under (1) the provisions of paragraphs (a), (b) and (c) of this Section and (2) the provisions of </w:t>
      </w:r>
      <w:r>
        <w:rPr>
          <w:kern w:val="2"/>
        </w:rPr>
        <w:t>any ordinances</w:t>
      </w:r>
      <w:r w:rsidRPr="00775CF2">
        <w:rPr>
          <w:kern w:val="2"/>
        </w:rPr>
        <w:t xml:space="preserve"> of the </w:t>
      </w:r>
      <w:r>
        <w:rPr>
          <w:kern w:val="2"/>
        </w:rPr>
        <w:t>City</w:t>
      </w:r>
      <w:r w:rsidRPr="00775CF2">
        <w:rPr>
          <w:kern w:val="2"/>
        </w:rPr>
        <w:t xml:space="preserve"> authorizing additional System Revenue Bonds relating to payments required to be made to debt service accounts and debt service reserve accounts for additional System Revenue Bonds have been made, there shall next be paid and credited to the </w:t>
      </w:r>
      <w:r>
        <w:rPr>
          <w:kern w:val="2"/>
        </w:rPr>
        <w:t>Depreciation and Replacement Account</w:t>
      </w:r>
      <w:r w:rsidRPr="00775CF2">
        <w:rPr>
          <w:kern w:val="2"/>
        </w:rPr>
        <w:t xml:space="preserve"> the </w:t>
      </w:r>
      <w:r w:rsidRPr="00C47A48">
        <w:rPr>
          <w:kern w:val="2"/>
        </w:rPr>
        <w:t xml:space="preserve">amounts required to be so paid and credited by the Series </w:t>
      </w:r>
      <w:r>
        <w:rPr>
          <w:kern w:val="2"/>
        </w:rPr>
        <w:t>2002</w:t>
      </w:r>
      <w:r w:rsidRPr="00C47A48">
        <w:rPr>
          <w:kern w:val="2"/>
        </w:rPr>
        <w:t xml:space="preserve"> Ordinance</w:t>
      </w:r>
      <w:r>
        <w:rPr>
          <w:kern w:val="2"/>
        </w:rPr>
        <w:t xml:space="preserve"> and by the Series 2012 Ordinance</w:t>
      </w:r>
      <w:r w:rsidRPr="00C47A48">
        <w:rPr>
          <w:kern w:val="2"/>
        </w:rPr>
        <w:t xml:space="preserve"> and, in addition thereto, the </w:t>
      </w:r>
      <w:r w:rsidRPr="00775CF2">
        <w:rPr>
          <w:kern w:val="2"/>
        </w:rPr>
        <w:t>amount of $</w:t>
      </w:r>
      <w:r>
        <w:rPr>
          <w:kern w:val="2"/>
        </w:rPr>
        <w:t>1,050.00</w:t>
      </w:r>
      <w:r w:rsidRPr="00775CF2">
        <w:rPr>
          <w:kern w:val="2"/>
        </w:rPr>
        <w:t xml:space="preserve"> each month so long as the Bond remains outstanding.  Except as hereinafter provided in </w:t>
      </w:r>
      <w:r w:rsidRPr="00775CF2">
        <w:rPr>
          <w:b/>
          <w:kern w:val="2"/>
        </w:rPr>
        <w:t>Section 603</w:t>
      </w:r>
      <w:r w:rsidRPr="00775CF2">
        <w:rPr>
          <w:kern w:val="2"/>
        </w:rPr>
        <w:t xml:space="preserve">, moneys in the </w:t>
      </w:r>
      <w:r>
        <w:rPr>
          <w:kern w:val="2"/>
        </w:rPr>
        <w:t>Depreciation and Replacement Account</w:t>
      </w:r>
      <w:r w:rsidRPr="00775CF2">
        <w:rPr>
          <w:kern w:val="2"/>
        </w:rPr>
        <w:t xml:space="preserve"> shall be expended and used by the </w:t>
      </w:r>
      <w:r>
        <w:rPr>
          <w:kern w:val="2"/>
        </w:rPr>
        <w:t>City</w:t>
      </w:r>
      <w:r w:rsidRPr="00775CF2">
        <w:rPr>
          <w:kern w:val="2"/>
        </w:rPr>
        <w:t>, if no other funds are available therefor,</w:t>
      </w:r>
      <w:r>
        <w:rPr>
          <w:kern w:val="2"/>
        </w:rPr>
        <w:t xml:space="preserve"> solely </w:t>
      </w:r>
      <w:r w:rsidRPr="00775CF2">
        <w:rPr>
          <w:kern w:val="2"/>
        </w:rPr>
        <w:t>for the purpose</w:t>
      </w:r>
      <w:r>
        <w:rPr>
          <w:kern w:val="2"/>
        </w:rPr>
        <w:t>s</w:t>
      </w:r>
      <w:r w:rsidRPr="00775CF2">
        <w:rPr>
          <w:kern w:val="2"/>
        </w:rPr>
        <w:t xml:space="preserve"> of </w:t>
      </w:r>
      <w:r>
        <w:rPr>
          <w:kern w:val="2"/>
        </w:rPr>
        <w:t xml:space="preserve">(i) </w:t>
      </w:r>
      <w:r w:rsidRPr="00775CF2">
        <w:rPr>
          <w:kern w:val="2"/>
        </w:rPr>
        <w:t xml:space="preserve">making unusual or extraordinary replacements and repairs in and to the System as may be necessary to keep the System in good repair and working order and to assure the continued effective and efficient operation thereof, including replacing or repairing portions of the System or major items of any plant or equipment which either have been fully depreciated and are worn out or have become inefficient, uneconomical or obsolete, or </w:t>
      </w:r>
      <w:r>
        <w:rPr>
          <w:kern w:val="2"/>
        </w:rPr>
        <w:t>(ii) </w:t>
      </w:r>
      <w:r w:rsidRPr="00775CF2">
        <w:rPr>
          <w:kern w:val="2"/>
        </w:rPr>
        <w:t>extending and improving the System.</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ind w:left="720"/>
        <w:rPr>
          <w:kern w:val="2"/>
        </w:rPr>
      </w:pPr>
      <w:r w:rsidRPr="00775CF2">
        <w:rPr>
          <w:b/>
          <w:kern w:val="2"/>
        </w:rPr>
        <w:tab/>
      </w:r>
      <w:r w:rsidRPr="00E51B37">
        <w:rPr>
          <w:kern w:val="2"/>
        </w:rPr>
        <w:t>(e)</w:t>
      </w:r>
      <w:r w:rsidRPr="00775CF2">
        <w:rPr>
          <w:b/>
          <w:kern w:val="2"/>
        </w:rPr>
        <w:tab/>
      </w:r>
      <w:r w:rsidRPr="00A201A4">
        <w:rPr>
          <w:i/>
          <w:kern w:val="2"/>
        </w:rPr>
        <w:t>Surplus Accoun</w:t>
      </w:r>
      <w:r w:rsidRPr="000C5E6D">
        <w:rPr>
          <w:i/>
          <w:kern w:val="2"/>
        </w:rPr>
        <w:t>t</w:t>
      </w:r>
      <w:r w:rsidRPr="000C5E6D">
        <w:rPr>
          <w:kern w:val="2"/>
        </w:rPr>
        <w:t>.</w:t>
      </w:r>
      <w:r w:rsidRPr="00775CF2">
        <w:rPr>
          <w:kern w:val="2"/>
        </w:rPr>
        <w:t xml:space="preserve">  After all payments and credits required at the time to be made under the provisions of paragraphs (a), (b), (c) and (d) of this Section have been made, all moneys remaining in the Revenue Fund shall be paid and credited to the Surplus Account.  </w:t>
      </w:r>
      <w:r>
        <w:rPr>
          <w:kern w:val="2"/>
        </w:rPr>
        <w:t>M</w:t>
      </w:r>
      <w:r w:rsidRPr="00775CF2">
        <w:rPr>
          <w:kern w:val="2"/>
        </w:rPr>
        <w:t>oneys in the Surplus Account shall be expended and disbursed as follows:</w:t>
      </w:r>
    </w:p>
    <w:p w:rsidR="00253749" w:rsidRPr="00775CF2" w:rsidRDefault="00253749" w:rsidP="005615D8">
      <w:pPr>
        <w:spacing w:before="240" w:line="260" w:lineRule="atLeast"/>
        <w:ind w:left="1440" w:firstLine="720"/>
      </w:pPr>
      <w:r w:rsidRPr="00775CF2">
        <w:t>(1)</w:t>
      </w:r>
      <w:r w:rsidRPr="00775CF2">
        <w:tab/>
        <w:t>First, so long as either the balance on hand in the Debt Service Reserve Account is less than the Debt Service Reserve Requirement or the balance on hand in the debt service reserve account for any issue of Parity Bonds is less than the debt service reserve requirement for such issue of Parity Bonds, all moneys in the Surplus Account shall be allocated to the Debt Service Reserve Account and the debt service reserve accounts for Parity Bonds in proportion to the original principal amount of the Bond and of each issue of Parity Bonds, respectively.  In no event, however, shall either (i) the balance on hand in the Debt Service Reserve Account exceed the Debt Service Reserve Requirement or (ii) the balance on hand in the debt service reserve account for any issue of Parity Bonds exceed the debt service reserve requirement for such issue of Parity Bonds.</w:t>
      </w:r>
    </w:p>
    <w:p w:rsidR="00253749" w:rsidRPr="00775CF2" w:rsidRDefault="00253749">
      <w:pPr>
        <w:spacing w:line="260" w:lineRule="atLeast"/>
      </w:pPr>
    </w:p>
    <w:p w:rsidR="00253749" w:rsidRPr="00775CF2" w:rsidRDefault="00253749">
      <w:pPr>
        <w:spacing w:line="260" w:lineRule="atLeast"/>
        <w:ind w:left="1440" w:firstLine="720"/>
      </w:pPr>
      <w:r w:rsidRPr="00775CF2">
        <w:t>(2)</w:t>
      </w:r>
      <w:r w:rsidRPr="00775CF2">
        <w:tab/>
        <w:t xml:space="preserve">Second, so long as the balance on hand in the debt service reserve account for any issue of junior lien System Revenue Bonds is less than the debt service reserve requirement for such issue of junior lien System Revenue Bonds, all moneys in the Surplus Account shall be allocated to the debt service reserve account(s) for each issue of junior lien System Revenue Bonds according to the </w:t>
      </w:r>
      <w:r>
        <w:t>o</w:t>
      </w:r>
      <w:r w:rsidRPr="00775CF2">
        <w:t xml:space="preserve">rdinance(s) of the </w:t>
      </w:r>
      <w:r>
        <w:t>City</w:t>
      </w:r>
      <w:r w:rsidRPr="00775CF2">
        <w:t xml:space="preserve"> authorizing each issue of junior lien System Revenue Bonds.  In no event, however, shall the balance on hand in the debt service reserve account for any issue of junior lien System Revenue Bonds exceed the debt service</w:t>
      </w:r>
      <w:r>
        <w:t xml:space="preserve"> reserve</w:t>
      </w:r>
      <w:r w:rsidRPr="00775CF2">
        <w:t xml:space="preserve"> requirement for such issue of junior lien System Revenue Bonds.</w:t>
      </w:r>
    </w:p>
    <w:p w:rsidR="00253749" w:rsidRPr="00775CF2" w:rsidRDefault="00253749">
      <w:pPr>
        <w:spacing w:line="260" w:lineRule="atLeast"/>
      </w:pPr>
    </w:p>
    <w:p w:rsidR="00253749" w:rsidRPr="00775CF2" w:rsidRDefault="00253749" w:rsidP="006A2C16">
      <w:pPr>
        <w:spacing w:line="260" w:lineRule="atLeast"/>
        <w:ind w:left="1440" w:firstLine="720"/>
      </w:pPr>
      <w:r w:rsidRPr="00775CF2">
        <w:t>(3)</w:t>
      </w:r>
      <w:r w:rsidRPr="00775CF2">
        <w:tab/>
        <w:t xml:space="preserve">Third, after subparagraphs (1) and (2) have been complied with, in any month in which the payment and credit to the </w:t>
      </w:r>
      <w:r>
        <w:t>Depreciation and Replacement Account</w:t>
      </w:r>
      <w:r w:rsidRPr="00775CF2">
        <w:t xml:space="preserve"> is less than the </w:t>
      </w:r>
      <w:r>
        <w:t>sum of $1,050.00 plus the amounts required to be deposited in the Depreciation and Replacement Account by the ordinances of the City authorizing all other issues of System Revenue Bonds (the</w:t>
      </w:r>
      <w:r w:rsidRPr="00775CF2">
        <w:t xml:space="preserve"> </w:t>
      </w:r>
      <w:r>
        <w:t>“</w:t>
      </w:r>
      <w:r w:rsidRPr="00775CF2">
        <w:t xml:space="preserve">Total Monthly </w:t>
      </w:r>
      <w:r>
        <w:t>Depreciation and Replacement Account</w:t>
      </w:r>
      <w:r w:rsidRPr="00775CF2">
        <w:t xml:space="preserve"> Deposit</w:t>
      </w:r>
      <w:r>
        <w:t>”</w:t>
      </w:r>
      <w:r w:rsidRPr="00775CF2">
        <w:t xml:space="preserve">), all moneys in the Surplus Account shall be used to make a transfer to the </w:t>
      </w:r>
      <w:r>
        <w:t>Depreciation and Replacement Account</w:t>
      </w:r>
      <w:r w:rsidRPr="00775CF2">
        <w:t xml:space="preserve"> in the amount required to make up the deficiency in the Total Monthly </w:t>
      </w:r>
      <w:r>
        <w:t>Depreciation and Replacement Account</w:t>
      </w:r>
      <w:r w:rsidRPr="00775CF2">
        <w:t xml:space="preserve"> Deposit for said month.</w:t>
      </w:r>
    </w:p>
    <w:p w:rsidR="00253749" w:rsidRPr="00775CF2" w:rsidRDefault="00253749">
      <w:pPr>
        <w:spacing w:line="260" w:lineRule="atLeast"/>
      </w:pPr>
    </w:p>
    <w:p w:rsidR="00253749" w:rsidRPr="00775CF2" w:rsidRDefault="00253749">
      <w:pPr>
        <w:spacing w:line="260" w:lineRule="atLeast"/>
        <w:ind w:left="1440" w:firstLine="720"/>
      </w:pPr>
      <w:r w:rsidRPr="00775CF2">
        <w:t>(4)</w:t>
      </w:r>
      <w:r w:rsidRPr="00775CF2">
        <w:tab/>
        <w:t xml:space="preserve">Fourth, after subparagraphs (1), (2) and (3) have been complied with, moneys in the Surplus Account may be expended and used for the following purposes as determined by the governing body of the </w:t>
      </w:r>
      <w:r>
        <w:t>City</w:t>
      </w:r>
      <w:r w:rsidRPr="00775CF2">
        <w:t xml:space="preserve">: </w:t>
      </w:r>
    </w:p>
    <w:p w:rsidR="00253749" w:rsidRPr="00775CF2" w:rsidRDefault="00253749">
      <w:pPr>
        <w:spacing w:line="260" w:lineRule="atLeast"/>
        <w:ind w:left="1440" w:firstLine="720"/>
      </w:pPr>
    </w:p>
    <w:p w:rsidR="00253749" w:rsidRPr="00775CF2" w:rsidRDefault="00253749">
      <w:pPr>
        <w:tabs>
          <w:tab w:val="left" w:pos="-1440"/>
          <w:tab w:val="left" w:pos="-720"/>
          <w:tab w:val="left" w:pos="0"/>
          <w:tab w:val="left" w:pos="720"/>
        </w:tabs>
        <w:suppressAutoHyphens/>
        <w:spacing w:line="260" w:lineRule="atLeast"/>
        <w:ind w:left="2160" w:firstLine="720"/>
        <w:rPr>
          <w:kern w:val="2"/>
        </w:rPr>
      </w:pPr>
      <w:r w:rsidRPr="00775CF2">
        <w:rPr>
          <w:kern w:val="2"/>
        </w:rPr>
        <w:t>(i)</w:t>
      </w:r>
      <w:r w:rsidRPr="00775CF2">
        <w:rPr>
          <w:kern w:val="2"/>
        </w:rPr>
        <w:tab/>
        <w:t xml:space="preserve">Paying Expenses of the System to the extent that may be necessary after the application of the moneys held in the Operation and Maintenance Account under the provisions of paragraph (a) of this Section; </w:t>
      </w:r>
    </w:p>
    <w:p w:rsidR="00253749" w:rsidRPr="00775CF2" w:rsidRDefault="00253749">
      <w:pPr>
        <w:tabs>
          <w:tab w:val="left" w:pos="-1440"/>
          <w:tab w:val="left" w:pos="-720"/>
        </w:tabs>
        <w:suppressAutoHyphens/>
        <w:spacing w:line="260" w:lineRule="atLeast"/>
        <w:ind w:firstLine="720"/>
        <w:rPr>
          <w:kern w:val="2"/>
        </w:rPr>
      </w:pPr>
    </w:p>
    <w:p w:rsidR="00253749" w:rsidRPr="00775CF2" w:rsidRDefault="00253749">
      <w:pPr>
        <w:tabs>
          <w:tab w:val="left" w:pos="-1440"/>
          <w:tab w:val="left" w:pos="-720"/>
          <w:tab w:val="left" w:pos="0"/>
          <w:tab w:val="left" w:pos="720"/>
        </w:tabs>
        <w:suppressAutoHyphens/>
        <w:spacing w:line="260" w:lineRule="atLeast"/>
        <w:ind w:left="2160" w:firstLine="720"/>
        <w:rPr>
          <w:kern w:val="2"/>
        </w:rPr>
      </w:pPr>
      <w:r w:rsidRPr="00775CF2">
        <w:rPr>
          <w:kern w:val="2"/>
        </w:rPr>
        <w:t>(ii)</w:t>
      </w:r>
      <w:r w:rsidRPr="00775CF2">
        <w:rPr>
          <w:kern w:val="2"/>
        </w:rPr>
        <w:tab/>
        <w:t xml:space="preserve">Paying the cost of extending, enlarging or improving the System; </w:t>
      </w:r>
    </w:p>
    <w:p w:rsidR="00253749" w:rsidRPr="00775CF2" w:rsidRDefault="00253749">
      <w:pPr>
        <w:tabs>
          <w:tab w:val="left" w:pos="-1440"/>
          <w:tab w:val="left" w:pos="-720"/>
          <w:tab w:val="left" w:pos="0"/>
          <w:tab w:val="left" w:pos="720"/>
        </w:tabs>
        <w:suppressAutoHyphens/>
        <w:spacing w:line="260" w:lineRule="atLeast"/>
        <w:ind w:left="2160" w:firstLine="720"/>
        <w:rPr>
          <w:kern w:val="2"/>
        </w:rPr>
      </w:pPr>
    </w:p>
    <w:p w:rsidR="00253749" w:rsidRPr="00775CF2" w:rsidRDefault="00253749">
      <w:pPr>
        <w:tabs>
          <w:tab w:val="left" w:pos="-1440"/>
          <w:tab w:val="left" w:pos="-720"/>
          <w:tab w:val="left" w:pos="0"/>
          <w:tab w:val="left" w:pos="720"/>
        </w:tabs>
        <w:suppressAutoHyphens/>
        <w:spacing w:line="260" w:lineRule="atLeast"/>
        <w:ind w:left="2160" w:firstLine="720"/>
        <w:rPr>
          <w:kern w:val="2"/>
        </w:rPr>
      </w:pPr>
      <w:r w:rsidRPr="00775CF2">
        <w:rPr>
          <w:kern w:val="2"/>
        </w:rPr>
        <w:t>(iii)</w:t>
      </w:r>
      <w:r w:rsidRPr="00775CF2">
        <w:rPr>
          <w:kern w:val="2"/>
        </w:rPr>
        <w:tab/>
        <w:t xml:space="preserve">Preventing default in, anticipating payments into or increasing the amounts in the debt service accounts or the debt service reserve accounts for System Revenue Bonds or in the </w:t>
      </w:r>
      <w:r>
        <w:rPr>
          <w:kern w:val="2"/>
        </w:rPr>
        <w:t>Depreciation and Replacement Account</w:t>
      </w:r>
      <w:r w:rsidRPr="00775CF2">
        <w:rPr>
          <w:kern w:val="2"/>
        </w:rPr>
        <w:t xml:space="preserve">, or any one of them, or establishing or increasing the amount of any debt service account or debt service reserve account created by the </w:t>
      </w:r>
      <w:r>
        <w:rPr>
          <w:kern w:val="2"/>
        </w:rPr>
        <w:t>City</w:t>
      </w:r>
      <w:r w:rsidRPr="00775CF2">
        <w:rPr>
          <w:kern w:val="2"/>
        </w:rPr>
        <w:t xml:space="preserve"> for the payment of any additional System Revenue Bonds; or</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 w:val="left" w:pos="720"/>
        </w:tabs>
        <w:suppressAutoHyphens/>
        <w:spacing w:line="260" w:lineRule="atLeast"/>
        <w:ind w:left="2160" w:firstLine="720"/>
        <w:rPr>
          <w:kern w:val="2"/>
        </w:rPr>
      </w:pPr>
      <w:r w:rsidRPr="00775CF2">
        <w:rPr>
          <w:kern w:val="2"/>
        </w:rPr>
        <w:t>(iv)</w:t>
      </w:r>
      <w:r w:rsidRPr="00775CF2">
        <w:rPr>
          <w:kern w:val="2"/>
        </w:rPr>
        <w:tab/>
        <w:t xml:space="preserve">Calling, redeeming and paying prior to Stated Maturity, or, at the option of the </w:t>
      </w:r>
      <w:r>
        <w:rPr>
          <w:kern w:val="2"/>
        </w:rPr>
        <w:t>City</w:t>
      </w:r>
      <w:r w:rsidRPr="00775CF2">
        <w:rPr>
          <w:kern w:val="2"/>
        </w:rPr>
        <w:t>, purchasing in the open market at the best price obtainable not exceeding the redemption price (if any bonds are callable), the Bond or any other System Revenue Bonds,</w:t>
      </w:r>
      <w:r>
        <w:rPr>
          <w:kern w:val="2"/>
        </w:rPr>
        <w:t xml:space="preserve"> or portions thereof,</w:t>
      </w:r>
      <w:r w:rsidRPr="00775CF2">
        <w:rPr>
          <w:kern w:val="2"/>
        </w:rPr>
        <w:t xml:space="preserve"> including principal, interest and redemption premium, if any; provided, however, that so long as the Bond is owned or insured by the Purchaser, no moneys in the Surplus Account shall be used to redeem or purchase any other System Revenue Bonds without the written consent of the Purchaser.</w:t>
      </w:r>
    </w:p>
    <w:p w:rsidR="00253749" w:rsidRPr="00775CF2" w:rsidRDefault="00253749" w:rsidP="008B30DF">
      <w:pPr>
        <w:tabs>
          <w:tab w:val="left" w:pos="-1440"/>
          <w:tab w:val="left" w:pos="-720"/>
          <w:tab w:val="left" w:pos="0"/>
        </w:tabs>
        <w:suppressAutoHyphens/>
        <w:spacing w:before="240" w:line="260" w:lineRule="atLeast"/>
        <w:ind w:left="720"/>
        <w:rPr>
          <w:kern w:val="2"/>
        </w:rPr>
      </w:pPr>
      <w:r w:rsidRPr="00775CF2">
        <w:rPr>
          <w:b/>
          <w:kern w:val="2"/>
        </w:rPr>
        <w:tab/>
      </w:r>
      <w:r w:rsidRPr="00E51B37">
        <w:rPr>
          <w:kern w:val="2"/>
        </w:rPr>
        <w:t>(f)</w:t>
      </w:r>
      <w:r w:rsidRPr="00775CF2">
        <w:rPr>
          <w:b/>
          <w:kern w:val="2"/>
        </w:rPr>
        <w:tab/>
      </w:r>
      <w:r w:rsidRPr="00A201A4">
        <w:rPr>
          <w:i/>
          <w:kern w:val="2"/>
        </w:rPr>
        <w:t>Deficiency of Payments into Funds and Accounts.</w:t>
      </w:r>
      <w:r w:rsidRPr="00775CF2">
        <w:rPr>
          <w:kern w:val="2"/>
        </w:rPr>
        <w:t xml:space="preserve">  If at any time the Revenues are insufficient to make any payment on the date or dates hereinbefore specified, the </w:t>
      </w:r>
      <w:r>
        <w:rPr>
          <w:kern w:val="2"/>
        </w:rPr>
        <w:t>City</w:t>
      </w:r>
      <w:r w:rsidRPr="00775CF2">
        <w:rPr>
          <w:kern w:val="2"/>
        </w:rPr>
        <w:t xml:space="preserve"> will make good the amount of such deficiency by making additional payments or credits out of the first available Revenues thereafter received, such payments and credits being made and applied in the order hereinbefore specified in this Section. </w:t>
      </w:r>
    </w:p>
    <w:p w:rsidR="00253749" w:rsidRPr="00775CF2" w:rsidRDefault="00253749" w:rsidP="00706865">
      <w:pPr>
        <w:tabs>
          <w:tab w:val="left" w:pos="-1440"/>
          <w:tab w:val="left" w:pos="-720"/>
        </w:tabs>
        <w:suppressAutoHyphens/>
        <w:spacing w:before="240" w:line="260" w:lineRule="atLeast"/>
        <w:rPr>
          <w:kern w:val="2"/>
        </w:rPr>
      </w:pPr>
      <w:r w:rsidRPr="00775CF2">
        <w:rPr>
          <w:b/>
          <w:kern w:val="2"/>
        </w:rPr>
        <w:tab/>
        <w:t>Section 603.</w:t>
      </w:r>
      <w:r w:rsidRPr="00775CF2">
        <w:rPr>
          <w:b/>
          <w:kern w:val="2"/>
        </w:rPr>
        <w:tab/>
        <w:t>Transfer of Funds to Paying Agent</w:t>
      </w:r>
      <w:r>
        <w:rPr>
          <w:b/>
          <w:kern w:val="2"/>
        </w:rPr>
        <w:fldChar w:fldCharType="begin"/>
      </w:r>
      <w:r w:rsidRPr="00775CF2">
        <w:instrText>tc "</w:instrText>
      </w:r>
      <w:bookmarkStart w:id="261" w:name="_Toc464115200"/>
      <w:r w:rsidRPr="00775CF2">
        <w:instrText>Section 603.</w:instrText>
      </w:r>
      <w:r w:rsidRPr="00775CF2">
        <w:tab/>
        <w:instrText>Transfer of Funds to Paying Agent</w:instrText>
      </w:r>
      <w:bookmarkEnd w:id="261"/>
      <w:r w:rsidRPr="00775CF2">
        <w:instrText>" \f C \l 04</w:instrText>
      </w:r>
      <w:r>
        <w:rPr>
          <w:b/>
          <w:kern w:val="2"/>
        </w:rPr>
        <w:fldChar w:fldCharType="end"/>
      </w:r>
      <w:r w:rsidRPr="00775CF2">
        <w:rPr>
          <w:b/>
          <w:kern w:val="2"/>
        </w:rPr>
        <w:t xml:space="preserve">. </w:t>
      </w:r>
      <w:r w:rsidRPr="00775CF2">
        <w:rPr>
          <w:kern w:val="2"/>
        </w:rPr>
        <w:t xml:space="preserve"> The </w:t>
      </w:r>
      <w:r>
        <w:rPr>
          <w:kern w:val="2"/>
        </w:rPr>
        <w:t>City Clerk, Treasurer</w:t>
      </w:r>
      <w:r w:rsidRPr="00775CF2">
        <w:rPr>
          <w:kern w:val="2"/>
        </w:rPr>
        <w:t xml:space="preserve"> or other authorized officer of the </w:t>
      </w:r>
      <w:r>
        <w:rPr>
          <w:kern w:val="2"/>
        </w:rPr>
        <w:t>City</w:t>
      </w:r>
      <w:r w:rsidRPr="00775CF2">
        <w:rPr>
          <w:kern w:val="2"/>
        </w:rPr>
        <w:t xml:space="preserve"> is hereby authorized and directed to withdraw from the Debt Service Account, and, to the extent necessary to prevent a default in the payment of either principal of or interest on the Bond, from the Debt Service Reserve Account, the Surplus Account and the </w:t>
      </w:r>
      <w:r>
        <w:rPr>
          <w:kern w:val="2"/>
        </w:rPr>
        <w:t>Depreciation and Replacement Account</w:t>
      </w:r>
      <w:r w:rsidRPr="00775CF2">
        <w:rPr>
          <w:kern w:val="2"/>
        </w:rPr>
        <w:t xml:space="preserve"> as provided in </w:t>
      </w:r>
      <w:r w:rsidRPr="00775CF2">
        <w:rPr>
          <w:b/>
          <w:kern w:val="2"/>
        </w:rPr>
        <w:t>Section 602</w:t>
      </w:r>
      <w:r w:rsidRPr="00775CF2">
        <w:rPr>
          <w:kern w:val="2"/>
        </w:rPr>
        <w:t xml:space="preserve"> hereof, sums sufficient to pay the principal of and interest on the Bond as and when the same become due on any Bond Payment Date, and to forward such sums to the Paying Agent in a manner which ensures the Paying Agent will have available funds in such amounts on or before the Business Day immediately preceding each Bond Payment Date.  If, through lapse of time, or otherwise, the Registered Owner of the Bond is no longer entitled to enforce payment of its obligations, it shall be the duty of the Paying Agent forthwith to return said funds to the </w:t>
      </w:r>
      <w:r>
        <w:rPr>
          <w:kern w:val="2"/>
        </w:rPr>
        <w:t>City</w:t>
      </w:r>
      <w:r w:rsidRPr="00775CF2">
        <w:rPr>
          <w:kern w:val="2"/>
        </w:rPr>
        <w:t xml:space="preserve">.  All moneys deposited with the Paying Agent shall be deemed to be deposited in accordance with and subject to all of the provisions contained in this Ordinance.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604.</w:t>
      </w:r>
      <w:r w:rsidRPr="00775CF2">
        <w:rPr>
          <w:b/>
          <w:kern w:val="2"/>
        </w:rPr>
        <w:tab/>
        <w:t>Payments Due on Saturdays, Sundays and Holidays</w:t>
      </w:r>
      <w:r>
        <w:rPr>
          <w:b/>
          <w:kern w:val="2"/>
        </w:rPr>
        <w:fldChar w:fldCharType="begin"/>
      </w:r>
      <w:r w:rsidRPr="00775CF2">
        <w:instrText>tc "</w:instrText>
      </w:r>
      <w:bookmarkStart w:id="262" w:name="_Toc464115201"/>
      <w:r w:rsidRPr="00775CF2">
        <w:instrText>Section 604.</w:instrText>
      </w:r>
      <w:r w:rsidRPr="00775CF2">
        <w:tab/>
        <w:instrText>Payments Due on Saturdays, Sundays and Holidays</w:instrText>
      </w:r>
      <w:bookmarkEnd w:id="262"/>
      <w:r w:rsidRPr="00775CF2">
        <w:instrText>" \f C \l 04</w:instrText>
      </w:r>
      <w:r>
        <w:rPr>
          <w:b/>
          <w:kern w:val="2"/>
        </w:rPr>
        <w:fldChar w:fldCharType="end"/>
      </w:r>
      <w:r w:rsidRPr="00775CF2">
        <w:rPr>
          <w:b/>
          <w:kern w:val="2"/>
        </w:rPr>
        <w:t xml:space="preserve">. </w:t>
      </w:r>
      <w:r w:rsidRPr="00775CF2">
        <w:rPr>
          <w:kern w:val="2"/>
        </w:rPr>
        <w:t xml:space="preserve"> In any case where a Bond Payment Date is not a Business Day, then payment of principal, Redemption Price or interest need not be made on such Bond Payment Date but may be made on the next succeeding Business Day with the same force and effect as if made on such Bond Payment Date, and no interest shall accrue for the period after such Bond Payment Date.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605.</w:t>
      </w:r>
      <w:r w:rsidRPr="00775CF2">
        <w:rPr>
          <w:b/>
          <w:kern w:val="2"/>
        </w:rPr>
        <w:tab/>
        <w:t>Nonpresentment of Bond</w:t>
      </w:r>
      <w:r>
        <w:rPr>
          <w:b/>
          <w:kern w:val="2"/>
        </w:rPr>
        <w:fldChar w:fldCharType="begin"/>
      </w:r>
      <w:r w:rsidRPr="00775CF2">
        <w:instrText>tc "</w:instrText>
      </w:r>
      <w:bookmarkStart w:id="263" w:name="_Toc464115202"/>
      <w:r w:rsidRPr="00775CF2">
        <w:instrText>Section 605.</w:instrText>
      </w:r>
      <w:r w:rsidRPr="00775CF2">
        <w:tab/>
        <w:instrText>Nonpresentment of Bond</w:instrText>
      </w:r>
      <w:bookmarkEnd w:id="263"/>
      <w:r w:rsidRPr="00775CF2">
        <w:instrText>" \f C \l 04</w:instrText>
      </w:r>
      <w:r>
        <w:rPr>
          <w:b/>
          <w:kern w:val="2"/>
        </w:rPr>
        <w:fldChar w:fldCharType="end"/>
      </w:r>
      <w:r w:rsidRPr="00775CF2">
        <w:rPr>
          <w:b/>
          <w:kern w:val="2"/>
        </w:rPr>
        <w:t xml:space="preserve">. </w:t>
      </w:r>
      <w:r w:rsidRPr="00775CF2">
        <w:rPr>
          <w:kern w:val="2"/>
        </w:rPr>
        <w:t xml:space="preserve"> If the Bond is not presented for payment when the </w:t>
      </w:r>
      <w:r>
        <w:rPr>
          <w:kern w:val="2"/>
        </w:rPr>
        <w:t xml:space="preserve">final installment of </w:t>
      </w:r>
      <w:r w:rsidRPr="00775CF2">
        <w:rPr>
          <w:kern w:val="2"/>
        </w:rPr>
        <w:t xml:space="preserve">principal thereof becomes due at Maturity, if funds sufficient to pay </w:t>
      </w:r>
      <w:r>
        <w:rPr>
          <w:kern w:val="2"/>
        </w:rPr>
        <w:t>such final installment of principal of and interest on the</w:t>
      </w:r>
      <w:r w:rsidRPr="00775CF2">
        <w:rPr>
          <w:kern w:val="2"/>
        </w:rPr>
        <w:t xml:space="preserve"> Bond have been made available to the Paying Agent all liability of the </w:t>
      </w:r>
      <w:r>
        <w:rPr>
          <w:kern w:val="2"/>
        </w:rPr>
        <w:t>City</w:t>
      </w:r>
      <w:r w:rsidRPr="00775CF2">
        <w:rPr>
          <w:kern w:val="2"/>
        </w:rPr>
        <w:t xml:space="preserve"> to the Registered Owner thereof for the payment of </w:t>
      </w:r>
      <w:r>
        <w:rPr>
          <w:kern w:val="2"/>
        </w:rPr>
        <w:t>the</w:t>
      </w:r>
      <w:r w:rsidRPr="00775CF2">
        <w:rPr>
          <w:kern w:val="2"/>
        </w:rPr>
        <w:t xml:space="preserve"> Bond shall forthwith cease, determine and be completely discharged, and thereupon it shall be the duty of the Paying Agent to hold such funds, without liability for interest thereon, for the benefit of the Registered Owner of the Bond, who shall thereafter be restricted exclusively to such funds for any claim of whatever nature on his part under this Ordinance or on, or with respect to, said Bond.  If the</w:t>
      </w:r>
      <w:r>
        <w:rPr>
          <w:kern w:val="2"/>
        </w:rPr>
        <w:t xml:space="preserve"> </w:t>
      </w:r>
      <w:r w:rsidRPr="00775CF2">
        <w:rPr>
          <w:kern w:val="2"/>
        </w:rPr>
        <w:t xml:space="preserve">Bond is not presented for payment within </w:t>
      </w:r>
      <w:r>
        <w:rPr>
          <w:kern w:val="2"/>
        </w:rPr>
        <w:t xml:space="preserve">four </w:t>
      </w:r>
      <w:r w:rsidRPr="00775CF2">
        <w:rPr>
          <w:kern w:val="2"/>
        </w:rPr>
        <w:t>yea</w:t>
      </w:r>
      <w:r>
        <w:rPr>
          <w:kern w:val="2"/>
        </w:rPr>
        <w:t>rs</w:t>
      </w:r>
      <w:r w:rsidRPr="00775CF2">
        <w:rPr>
          <w:kern w:val="2"/>
        </w:rPr>
        <w:t xml:space="preserve"> following the date when the final installment of principal of and interest on </w:t>
      </w:r>
      <w:r>
        <w:rPr>
          <w:kern w:val="2"/>
        </w:rPr>
        <w:t xml:space="preserve">the </w:t>
      </w:r>
      <w:r w:rsidRPr="00775CF2">
        <w:rPr>
          <w:kern w:val="2"/>
        </w:rPr>
        <w:t xml:space="preserve">Bond becomes due at Maturity, the Paying Agent shall repay to the </w:t>
      </w:r>
      <w:r>
        <w:rPr>
          <w:kern w:val="2"/>
        </w:rPr>
        <w:t>City</w:t>
      </w:r>
      <w:r w:rsidRPr="00775CF2">
        <w:rPr>
          <w:kern w:val="2"/>
        </w:rPr>
        <w:t xml:space="preserve"> the funds theretofore held by it for payment of </w:t>
      </w:r>
      <w:r>
        <w:rPr>
          <w:kern w:val="2"/>
        </w:rPr>
        <w:t xml:space="preserve">the </w:t>
      </w:r>
      <w:r w:rsidRPr="00775CF2">
        <w:rPr>
          <w:kern w:val="2"/>
        </w:rPr>
        <w:t xml:space="preserve">Bond, and </w:t>
      </w:r>
      <w:r>
        <w:rPr>
          <w:kern w:val="2"/>
        </w:rPr>
        <w:t>the</w:t>
      </w:r>
      <w:r w:rsidRPr="00775CF2">
        <w:rPr>
          <w:kern w:val="2"/>
        </w:rPr>
        <w:t xml:space="preserve"> Bond shall, subject to the defense of any applicable statute of limitation, thereafter be an unsecured obligation of the </w:t>
      </w:r>
      <w:r>
        <w:rPr>
          <w:kern w:val="2"/>
        </w:rPr>
        <w:t>City</w:t>
      </w:r>
      <w:r w:rsidRPr="00775CF2">
        <w:rPr>
          <w:kern w:val="2"/>
        </w:rPr>
        <w:t xml:space="preserve">, and the Registered Owner thereof shall be entitled to look only to the </w:t>
      </w:r>
      <w:r>
        <w:rPr>
          <w:kern w:val="2"/>
        </w:rPr>
        <w:t>City</w:t>
      </w:r>
      <w:r w:rsidRPr="00775CF2">
        <w:rPr>
          <w:kern w:val="2"/>
        </w:rPr>
        <w:t xml:space="preserve"> for payment, and then only to the extent of the amount so repaid to it by the Paying Agent, and the </w:t>
      </w:r>
      <w:r>
        <w:rPr>
          <w:kern w:val="2"/>
        </w:rPr>
        <w:t>City</w:t>
      </w:r>
      <w:r w:rsidRPr="00775CF2">
        <w:rPr>
          <w:kern w:val="2"/>
        </w:rPr>
        <w:t xml:space="preserve"> shall not be liable for any interest thereon and shall not be regarded as a trustee of such money.</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p>
    <w:p w:rsidR="00253749" w:rsidRPr="00775CF2" w:rsidRDefault="00253749">
      <w:pPr>
        <w:keepNext/>
        <w:tabs>
          <w:tab w:val="center" w:pos="4680"/>
        </w:tabs>
        <w:suppressAutoHyphens/>
        <w:spacing w:line="260" w:lineRule="atLeast"/>
        <w:jc w:val="center"/>
        <w:rPr>
          <w:b/>
          <w:kern w:val="2"/>
        </w:rPr>
      </w:pPr>
      <w:r w:rsidRPr="00775CF2">
        <w:rPr>
          <w:b/>
          <w:kern w:val="2"/>
        </w:rPr>
        <w:t>ARTICLE VII</w:t>
      </w:r>
      <w:r>
        <w:rPr>
          <w:b/>
          <w:kern w:val="2"/>
        </w:rPr>
        <w:fldChar w:fldCharType="begin"/>
      </w:r>
      <w:r w:rsidRPr="00775CF2">
        <w:instrText>tc "</w:instrText>
      </w:r>
      <w:bookmarkStart w:id="264" w:name="_Toc129665367"/>
      <w:bookmarkStart w:id="265" w:name="_Toc319077539"/>
      <w:bookmarkStart w:id="266" w:name="_Toc319248451"/>
      <w:bookmarkStart w:id="267" w:name="_Toc395186350"/>
      <w:bookmarkStart w:id="268" w:name="_Toc395186698"/>
      <w:bookmarkStart w:id="269" w:name="_Toc395186778"/>
      <w:bookmarkStart w:id="270" w:name="_Toc395186860"/>
      <w:bookmarkStart w:id="271" w:name="_Toc395186961"/>
      <w:bookmarkStart w:id="272" w:name="_Toc395780939"/>
      <w:bookmarkStart w:id="273" w:name="_Toc395781020"/>
      <w:bookmarkStart w:id="274" w:name="_Toc445733655"/>
      <w:bookmarkStart w:id="275" w:name="_Toc445890447"/>
      <w:bookmarkStart w:id="276" w:name="_Toc445890530"/>
      <w:bookmarkStart w:id="277" w:name="_Toc445890612"/>
      <w:bookmarkStart w:id="278" w:name="_Toc463425011"/>
      <w:bookmarkStart w:id="279" w:name="_Toc463427525"/>
      <w:bookmarkStart w:id="280" w:name="_Toc463431530"/>
      <w:bookmarkStart w:id="281" w:name="_Toc463880180"/>
      <w:bookmarkStart w:id="282" w:name="_Toc464115203"/>
      <w:r w:rsidRPr="00775CF2">
        <w:instrText>ARTICLE VII</w:instrTex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775CF2">
        <w:instrText>" \f C \l 1</w:instrText>
      </w:r>
      <w:r>
        <w:rPr>
          <w:b/>
          <w:kern w:val="2"/>
        </w:rPr>
        <w:fldChar w:fldCharType="end"/>
      </w:r>
    </w:p>
    <w:p w:rsidR="00253749" w:rsidRPr="00775CF2" w:rsidRDefault="00253749">
      <w:pPr>
        <w:keepNext/>
        <w:tabs>
          <w:tab w:val="left" w:pos="-1440"/>
          <w:tab w:val="left" w:pos="-720"/>
        </w:tabs>
        <w:suppressAutoHyphens/>
        <w:spacing w:line="260" w:lineRule="atLeast"/>
        <w:jc w:val="center"/>
        <w:rPr>
          <w:b/>
          <w:kern w:val="2"/>
        </w:rPr>
      </w:pPr>
    </w:p>
    <w:p w:rsidR="00253749" w:rsidRPr="00775CF2" w:rsidRDefault="00253749">
      <w:pPr>
        <w:keepNext/>
        <w:tabs>
          <w:tab w:val="center" w:pos="4680"/>
        </w:tabs>
        <w:suppressAutoHyphens/>
        <w:spacing w:line="260" w:lineRule="atLeast"/>
        <w:jc w:val="center"/>
        <w:rPr>
          <w:kern w:val="2"/>
        </w:rPr>
      </w:pPr>
      <w:r w:rsidRPr="00775CF2">
        <w:rPr>
          <w:b/>
          <w:kern w:val="2"/>
        </w:rPr>
        <w:t>DEPOSIT AND INVESTMENT OF MONEYS</w:t>
      </w:r>
    </w:p>
    <w:p w:rsidR="00253749" w:rsidRPr="00775CF2" w:rsidRDefault="00253749">
      <w:pPr>
        <w:keepNext/>
        <w:tabs>
          <w:tab w:val="left" w:pos="-1440"/>
          <w:tab w:val="left" w:pos="-720"/>
        </w:tabs>
        <w:suppressAutoHyphens/>
        <w:spacing w:line="260" w:lineRule="atLeast"/>
        <w:jc w:val="center"/>
        <w:rPr>
          <w:kern w:val="2"/>
        </w:rPr>
      </w:pPr>
      <w:r>
        <w:fldChar w:fldCharType="begin"/>
      </w:r>
      <w:r w:rsidRPr="00775CF2">
        <w:instrText>tc "</w:instrText>
      </w:r>
      <w:bookmarkStart w:id="283" w:name="_Toc129665368"/>
      <w:bookmarkStart w:id="284" w:name="_Toc319077540"/>
      <w:bookmarkStart w:id="285" w:name="_Toc319248452"/>
      <w:bookmarkStart w:id="286" w:name="_Toc395186351"/>
      <w:bookmarkStart w:id="287" w:name="_Toc395186699"/>
      <w:bookmarkStart w:id="288" w:name="_Toc395186779"/>
      <w:bookmarkStart w:id="289" w:name="_Toc395186861"/>
      <w:bookmarkStart w:id="290" w:name="_Toc395186962"/>
      <w:bookmarkStart w:id="291" w:name="_Toc395780940"/>
      <w:bookmarkStart w:id="292" w:name="_Toc395781021"/>
      <w:bookmarkStart w:id="293" w:name="_Toc445733656"/>
      <w:bookmarkStart w:id="294" w:name="_Toc445890448"/>
      <w:bookmarkStart w:id="295" w:name="_Toc445890531"/>
      <w:bookmarkStart w:id="296" w:name="_Toc445890613"/>
      <w:bookmarkStart w:id="297" w:name="_Toc463425012"/>
      <w:bookmarkStart w:id="298" w:name="_Toc463427526"/>
      <w:bookmarkStart w:id="299" w:name="_Toc463431531"/>
      <w:bookmarkStart w:id="300" w:name="_Toc463880181"/>
      <w:bookmarkStart w:id="301" w:name="_Toc464115204"/>
      <w:r w:rsidRPr="00775CF2">
        <w:instrText>DEPOSIT AND INVESTMENT OF MONEYS</w:instrTex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775CF2">
        <w:instrText>" \f C \l 2</w:instrText>
      </w:r>
      <w:r>
        <w:fldChar w:fldCharType="end"/>
      </w:r>
    </w:p>
    <w:p w:rsidR="00253749" w:rsidRPr="00775CF2" w:rsidRDefault="00253749">
      <w:pPr>
        <w:keepNext/>
        <w:tabs>
          <w:tab w:val="left" w:pos="-1440"/>
          <w:tab w:val="left" w:pos="-720"/>
        </w:tabs>
        <w:suppressAutoHyphens/>
        <w:spacing w:line="260" w:lineRule="atLeast"/>
        <w:rPr>
          <w:kern w:val="2"/>
        </w:rPr>
      </w:pPr>
      <w:r w:rsidRPr="00775CF2">
        <w:rPr>
          <w:b/>
          <w:kern w:val="2"/>
        </w:rPr>
        <w:tab/>
        <w:t>Section 701.</w:t>
      </w:r>
      <w:r w:rsidRPr="00775CF2">
        <w:rPr>
          <w:b/>
          <w:kern w:val="2"/>
        </w:rPr>
        <w:tab/>
        <w:t>Deposit and Investment of Moneys</w:t>
      </w:r>
      <w:r>
        <w:rPr>
          <w:b/>
          <w:kern w:val="2"/>
        </w:rPr>
        <w:fldChar w:fldCharType="begin"/>
      </w:r>
      <w:r w:rsidRPr="00775CF2">
        <w:instrText>tc "</w:instrText>
      </w:r>
      <w:bookmarkStart w:id="302" w:name="_Toc464115205"/>
      <w:r w:rsidRPr="00775CF2">
        <w:instrText>Section 701.</w:instrText>
      </w:r>
      <w:r w:rsidRPr="00775CF2">
        <w:tab/>
        <w:instrText>Deposit and Investment of Moneys</w:instrText>
      </w:r>
      <w:bookmarkEnd w:id="302"/>
      <w:r w:rsidRPr="00775CF2">
        <w:instrText>" \f C \l 04</w:instrText>
      </w:r>
      <w:r>
        <w:rPr>
          <w:b/>
          <w:kern w:val="2"/>
        </w:rPr>
        <w:fldChar w:fldCharType="end"/>
      </w:r>
      <w:r w:rsidRPr="00775CF2">
        <w:rPr>
          <w:b/>
          <w:kern w:val="2"/>
        </w:rPr>
        <w:t>.</w:t>
      </w:r>
    </w:p>
    <w:p w:rsidR="00253749" w:rsidRPr="00775CF2" w:rsidRDefault="00253749">
      <w:pPr>
        <w:keepNext/>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(a)</w:t>
      </w:r>
      <w:r w:rsidRPr="00775CF2">
        <w:rPr>
          <w:kern w:val="2"/>
        </w:rPr>
        <w:tab/>
        <w:t>Money in each of the funds and accounts created by and referred to in this Ordinance shall be deposited in a bank or banks located in the State of Missouri that are members of the Federal Deposit Insurance Corporation.  All such deposits shall be continuously and adequately secured by the banks holding such deposits as provided by the laws of the State of Missouri.</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(b)</w:t>
      </w:r>
      <w:r w:rsidRPr="00775CF2">
        <w:rPr>
          <w:kern w:val="2"/>
        </w:rPr>
        <w:tab/>
        <w:t xml:space="preserve">Money held in any fund or account referred to in this Ordinance may be invested in Permitted Investments.  No such investment shall be made for a period extending longer than the date when the money invested may be needed for the purpose for which such fund or account was created.  All earnings on any investments held in any fund or account shall accrue to and become a part of such fund or account; provided, however, that all earnings on investments held in the Debt Service Reserve Account shall accrue to and become a part of such </w:t>
      </w:r>
      <w:r>
        <w:rPr>
          <w:kern w:val="2"/>
        </w:rPr>
        <w:t xml:space="preserve">Debt Service Reserve </w:t>
      </w:r>
      <w:r w:rsidRPr="00775CF2">
        <w:rPr>
          <w:kern w:val="2"/>
        </w:rPr>
        <w:t xml:space="preserve">Account until the amount on deposit in such </w:t>
      </w:r>
      <w:r>
        <w:rPr>
          <w:kern w:val="2"/>
        </w:rPr>
        <w:t xml:space="preserve">Debt Service Reserve </w:t>
      </w:r>
      <w:r w:rsidRPr="00775CF2">
        <w:rPr>
          <w:kern w:val="2"/>
        </w:rPr>
        <w:t xml:space="preserve">Account shall aggregate the Debt Service Reserve Requirement, and thereafter, all such earnings shall be credited to the </w:t>
      </w:r>
      <w:r>
        <w:rPr>
          <w:kern w:val="2"/>
        </w:rPr>
        <w:t>Revenue Fund</w:t>
      </w:r>
      <w:r w:rsidRPr="00775CF2">
        <w:rPr>
          <w:kern w:val="2"/>
        </w:rPr>
        <w:t xml:space="preserve">.  In determining the amount held in any fund or account under any of the provisions of this Ordinance, obligations shall be valued at the lower of the cost or the market value thereof; provided, however, that investments held in the Debt Service Reserve Account shall be valued at market value only.  If and when the amount held in any fund or account shall be in excess of the amount required by the provisions of this Ordinance, the </w:t>
      </w:r>
      <w:r>
        <w:rPr>
          <w:kern w:val="2"/>
        </w:rPr>
        <w:t>City</w:t>
      </w:r>
      <w:r w:rsidRPr="00775CF2">
        <w:rPr>
          <w:kern w:val="2"/>
        </w:rPr>
        <w:t xml:space="preserve"> shall direct that such excess be paid and credited to the Revenue Fund.</w:t>
      </w:r>
    </w:p>
    <w:p w:rsidR="00253749" w:rsidRDefault="00253749" w:rsidP="00B65D69">
      <w:pPr>
        <w:tabs>
          <w:tab w:val="center" w:pos="4680"/>
        </w:tabs>
        <w:suppressAutoHyphens/>
        <w:spacing w:line="260" w:lineRule="atLeast"/>
        <w:rPr>
          <w:b/>
          <w:kern w:val="2"/>
        </w:rPr>
      </w:pPr>
    </w:p>
    <w:p w:rsidR="00253749" w:rsidRPr="00B65D69" w:rsidRDefault="00253749" w:rsidP="00B65D69">
      <w:pPr>
        <w:suppressAutoHyphens/>
        <w:spacing w:line="260" w:lineRule="atLeast"/>
        <w:rPr>
          <w:kern w:val="2"/>
        </w:rPr>
      </w:pPr>
      <w:r w:rsidRPr="00B65D69">
        <w:rPr>
          <w:b/>
          <w:kern w:val="2"/>
        </w:rPr>
        <w:tab/>
      </w:r>
      <w:r w:rsidRPr="00B65D69">
        <w:rPr>
          <w:kern w:val="2"/>
        </w:rPr>
        <w:t>(c)</w:t>
      </w:r>
      <w:r w:rsidRPr="00B65D69">
        <w:rPr>
          <w:kern w:val="2"/>
        </w:rPr>
        <w:tab/>
        <w:t xml:space="preserve">So long as any of the Series </w:t>
      </w:r>
      <w:r>
        <w:rPr>
          <w:kern w:val="2"/>
        </w:rPr>
        <w:t>2002</w:t>
      </w:r>
      <w:r w:rsidRPr="00B65D69">
        <w:rPr>
          <w:kern w:val="2"/>
        </w:rPr>
        <w:t xml:space="preserve"> Bonds </w:t>
      </w:r>
      <w:r>
        <w:rPr>
          <w:kern w:val="2"/>
        </w:rPr>
        <w:t xml:space="preserve">or the Series 2012 Bonds </w:t>
      </w:r>
      <w:r w:rsidRPr="00B65D69">
        <w:rPr>
          <w:kern w:val="2"/>
        </w:rPr>
        <w:t xml:space="preserve">remain outstanding and unpaid, any investments made pursuant to this Section shall be subject to any restrictions in the Series </w:t>
      </w:r>
      <w:r>
        <w:rPr>
          <w:kern w:val="2"/>
        </w:rPr>
        <w:t>2002</w:t>
      </w:r>
      <w:r w:rsidRPr="00B65D69">
        <w:rPr>
          <w:kern w:val="2"/>
        </w:rPr>
        <w:t xml:space="preserve"> Ordinance </w:t>
      </w:r>
      <w:r>
        <w:rPr>
          <w:kern w:val="2"/>
        </w:rPr>
        <w:t xml:space="preserve">and the Series 2012 Ordinance </w:t>
      </w:r>
      <w:r w:rsidRPr="00B65D69">
        <w:rPr>
          <w:kern w:val="2"/>
        </w:rPr>
        <w:t xml:space="preserve">with respect to the funds and accounts created or ratified by and referred to in the Series </w:t>
      </w:r>
      <w:r>
        <w:rPr>
          <w:kern w:val="2"/>
        </w:rPr>
        <w:t>2002</w:t>
      </w:r>
      <w:r w:rsidRPr="00B65D69">
        <w:rPr>
          <w:kern w:val="2"/>
        </w:rPr>
        <w:t xml:space="preserve"> Ordinance</w:t>
      </w:r>
      <w:r>
        <w:rPr>
          <w:kern w:val="2"/>
        </w:rPr>
        <w:t xml:space="preserve"> and the Series 2012 Ordinance</w:t>
      </w:r>
      <w:r w:rsidRPr="00B65D69">
        <w:rPr>
          <w:kern w:val="2"/>
        </w:rPr>
        <w:t>.</w:t>
      </w:r>
    </w:p>
    <w:p w:rsidR="00253749" w:rsidRDefault="00253749" w:rsidP="00B65D69">
      <w:pPr>
        <w:tabs>
          <w:tab w:val="center" w:pos="4680"/>
        </w:tabs>
        <w:suppressAutoHyphens/>
        <w:spacing w:line="260" w:lineRule="atLeast"/>
        <w:jc w:val="center"/>
        <w:rPr>
          <w:b/>
          <w:kern w:val="2"/>
        </w:rPr>
      </w:pPr>
    </w:p>
    <w:p w:rsidR="00253749" w:rsidRPr="00775CF2" w:rsidRDefault="00253749" w:rsidP="00B65D69">
      <w:pPr>
        <w:tabs>
          <w:tab w:val="center" w:pos="4680"/>
        </w:tabs>
        <w:suppressAutoHyphens/>
        <w:spacing w:line="260" w:lineRule="atLeast"/>
        <w:jc w:val="center"/>
        <w:rPr>
          <w:b/>
          <w:kern w:val="2"/>
        </w:rPr>
      </w:pPr>
    </w:p>
    <w:p w:rsidR="00253749" w:rsidRPr="00775CF2" w:rsidRDefault="00253749">
      <w:pPr>
        <w:keepNext/>
        <w:tabs>
          <w:tab w:val="center" w:pos="4680"/>
        </w:tabs>
        <w:suppressAutoHyphens/>
        <w:spacing w:line="260" w:lineRule="atLeast"/>
        <w:jc w:val="center"/>
        <w:rPr>
          <w:b/>
          <w:kern w:val="2"/>
        </w:rPr>
      </w:pPr>
      <w:r w:rsidRPr="00775CF2">
        <w:rPr>
          <w:b/>
          <w:kern w:val="2"/>
        </w:rPr>
        <w:t>ARTICLE VIII</w:t>
      </w:r>
      <w:r>
        <w:rPr>
          <w:b/>
          <w:kern w:val="2"/>
        </w:rPr>
        <w:fldChar w:fldCharType="begin"/>
      </w:r>
      <w:r w:rsidRPr="00775CF2">
        <w:instrText>tc "</w:instrText>
      </w:r>
      <w:bookmarkStart w:id="303" w:name="_Toc129665370"/>
      <w:bookmarkStart w:id="304" w:name="_Toc319077542"/>
      <w:bookmarkStart w:id="305" w:name="_Toc319248454"/>
      <w:bookmarkStart w:id="306" w:name="_Toc395186353"/>
      <w:bookmarkStart w:id="307" w:name="_Toc395186701"/>
      <w:bookmarkStart w:id="308" w:name="_Toc395186781"/>
      <w:bookmarkStart w:id="309" w:name="_Toc395186863"/>
      <w:bookmarkStart w:id="310" w:name="_Toc395186964"/>
      <w:bookmarkStart w:id="311" w:name="_Toc395780942"/>
      <w:bookmarkStart w:id="312" w:name="_Toc395781023"/>
      <w:bookmarkStart w:id="313" w:name="_Toc445733658"/>
      <w:bookmarkStart w:id="314" w:name="_Toc445890450"/>
      <w:bookmarkStart w:id="315" w:name="_Toc445890533"/>
      <w:bookmarkStart w:id="316" w:name="_Toc445890615"/>
      <w:bookmarkStart w:id="317" w:name="_Toc463425014"/>
      <w:bookmarkStart w:id="318" w:name="_Toc463427528"/>
      <w:bookmarkStart w:id="319" w:name="_Toc463431533"/>
      <w:bookmarkStart w:id="320" w:name="_Toc463880183"/>
      <w:bookmarkStart w:id="321" w:name="_Toc464115206"/>
      <w:r w:rsidRPr="00775CF2">
        <w:instrText>ARTICLE VIII</w:instrTex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775CF2">
        <w:instrText>" \f C \l 1</w:instrText>
      </w:r>
      <w:r>
        <w:rPr>
          <w:b/>
          <w:kern w:val="2"/>
        </w:rPr>
        <w:fldChar w:fldCharType="end"/>
      </w:r>
    </w:p>
    <w:p w:rsidR="00253749" w:rsidRPr="00775CF2" w:rsidRDefault="00253749">
      <w:pPr>
        <w:keepNext/>
        <w:tabs>
          <w:tab w:val="left" w:pos="-1440"/>
          <w:tab w:val="left" w:pos="-720"/>
        </w:tabs>
        <w:suppressAutoHyphens/>
        <w:spacing w:line="260" w:lineRule="atLeast"/>
        <w:jc w:val="center"/>
        <w:rPr>
          <w:b/>
          <w:kern w:val="2"/>
        </w:rPr>
      </w:pPr>
    </w:p>
    <w:p w:rsidR="00253749" w:rsidRPr="00775CF2" w:rsidRDefault="00253749">
      <w:pPr>
        <w:keepNext/>
        <w:tabs>
          <w:tab w:val="center" w:pos="4680"/>
        </w:tabs>
        <w:suppressAutoHyphens/>
        <w:spacing w:line="260" w:lineRule="atLeast"/>
        <w:jc w:val="center"/>
        <w:rPr>
          <w:kern w:val="2"/>
        </w:rPr>
      </w:pPr>
      <w:r w:rsidRPr="00775CF2">
        <w:rPr>
          <w:b/>
          <w:kern w:val="2"/>
        </w:rPr>
        <w:t>GENERAL COVENANTS AND PROVISIONS</w:t>
      </w:r>
    </w:p>
    <w:p w:rsidR="00253749" w:rsidRPr="00775CF2" w:rsidRDefault="00253749">
      <w:pPr>
        <w:keepNext/>
        <w:tabs>
          <w:tab w:val="left" w:pos="-1440"/>
          <w:tab w:val="left" w:pos="-720"/>
        </w:tabs>
        <w:suppressAutoHyphens/>
        <w:spacing w:line="260" w:lineRule="atLeast"/>
        <w:jc w:val="center"/>
        <w:rPr>
          <w:kern w:val="2"/>
        </w:rPr>
      </w:pPr>
      <w:r>
        <w:fldChar w:fldCharType="begin"/>
      </w:r>
      <w:r w:rsidRPr="00775CF2">
        <w:instrText>tc "</w:instrText>
      </w:r>
      <w:bookmarkStart w:id="322" w:name="_Toc129665371"/>
      <w:bookmarkStart w:id="323" w:name="_Toc319077543"/>
      <w:bookmarkStart w:id="324" w:name="_Toc319248455"/>
      <w:bookmarkStart w:id="325" w:name="_Toc395186354"/>
      <w:bookmarkStart w:id="326" w:name="_Toc395186702"/>
      <w:bookmarkStart w:id="327" w:name="_Toc395186782"/>
      <w:bookmarkStart w:id="328" w:name="_Toc395186864"/>
      <w:bookmarkStart w:id="329" w:name="_Toc395186965"/>
      <w:bookmarkStart w:id="330" w:name="_Toc395780943"/>
      <w:bookmarkStart w:id="331" w:name="_Toc395781024"/>
      <w:bookmarkStart w:id="332" w:name="_Toc445733659"/>
      <w:bookmarkStart w:id="333" w:name="_Toc445890451"/>
      <w:bookmarkStart w:id="334" w:name="_Toc445890534"/>
      <w:bookmarkStart w:id="335" w:name="_Toc445890616"/>
      <w:bookmarkStart w:id="336" w:name="_Toc463425015"/>
      <w:bookmarkStart w:id="337" w:name="_Toc463427529"/>
      <w:bookmarkStart w:id="338" w:name="_Toc463431534"/>
      <w:bookmarkStart w:id="339" w:name="_Toc463880184"/>
      <w:bookmarkStart w:id="340" w:name="_Toc464115207"/>
      <w:r w:rsidRPr="00775CF2">
        <w:instrText>GENERAL COVENANTS AND PROVISIONS</w:instrTex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775CF2">
        <w:instrText>" \f C \l 2</w:instrText>
      </w:r>
      <w:r>
        <w:fldChar w:fldCharType="end"/>
      </w:r>
    </w:p>
    <w:p w:rsidR="00253749" w:rsidRPr="00775CF2" w:rsidRDefault="00253749">
      <w:pPr>
        <w:tabs>
          <w:tab w:val="left" w:pos="-1440"/>
          <w:tab w:val="left" w:pos="-720"/>
        </w:tabs>
        <w:suppressAutoHyphens/>
        <w:spacing w:line="260" w:lineRule="atLeast"/>
        <w:rPr>
          <w:kern w:val="2"/>
        </w:rPr>
      </w:pPr>
      <w:r w:rsidRPr="00775CF2">
        <w:rPr>
          <w:kern w:val="2"/>
        </w:rPr>
        <w:tab/>
        <w:t xml:space="preserve">The </w:t>
      </w:r>
      <w:r>
        <w:rPr>
          <w:kern w:val="2"/>
        </w:rPr>
        <w:t>City</w:t>
      </w:r>
      <w:r w:rsidRPr="00775CF2">
        <w:rPr>
          <w:kern w:val="2"/>
        </w:rPr>
        <w:t xml:space="preserve"> covenants and agrees with each of the Registered Owners of the Bond that so long as the Bond remains Outstanding and unpaid it will comply with each of the following covenants: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801.</w:t>
      </w:r>
      <w:r w:rsidRPr="00775CF2">
        <w:rPr>
          <w:b/>
          <w:kern w:val="2"/>
        </w:rPr>
        <w:tab/>
        <w:t>Corporate Existence; Efficient and Economical Operation</w:t>
      </w:r>
      <w:r>
        <w:rPr>
          <w:b/>
          <w:kern w:val="2"/>
        </w:rPr>
        <w:fldChar w:fldCharType="begin"/>
      </w:r>
      <w:r w:rsidRPr="00775CF2">
        <w:instrText>tc "</w:instrText>
      </w:r>
      <w:bookmarkStart w:id="341" w:name="_Toc464115208"/>
      <w:r w:rsidRPr="00775CF2">
        <w:instrText>Section 801.</w:instrText>
      </w:r>
      <w:r w:rsidRPr="00775CF2">
        <w:tab/>
        <w:instrText>Corporate Existence; Efficient and Economical Operation</w:instrText>
      </w:r>
      <w:bookmarkEnd w:id="341"/>
      <w:r w:rsidRPr="00775CF2">
        <w:instrText>" \f C \l 04</w:instrText>
      </w:r>
      <w:r>
        <w:rPr>
          <w:b/>
          <w:kern w:val="2"/>
        </w:rPr>
        <w:fldChar w:fldCharType="end"/>
      </w:r>
      <w:r w:rsidRPr="00775CF2">
        <w:rPr>
          <w:b/>
          <w:kern w:val="2"/>
        </w:rPr>
        <w:t xml:space="preserve">. </w:t>
      </w:r>
      <w:r w:rsidRPr="00775CF2">
        <w:rPr>
          <w:kern w:val="2"/>
        </w:rPr>
        <w:t xml:space="preserve"> The </w:t>
      </w:r>
      <w:r>
        <w:rPr>
          <w:kern w:val="2"/>
        </w:rPr>
        <w:t>City</w:t>
      </w:r>
      <w:r w:rsidRPr="00775CF2">
        <w:rPr>
          <w:kern w:val="2"/>
        </w:rPr>
        <w:t xml:space="preserve"> will maintain its corporate identity and existence so long as the Bond remains Outstanding, unless another body corporate and politic by operation of law succeeds to the powers, privileges, rights, liabilities, disabilities and duties of the </w:t>
      </w:r>
      <w:r>
        <w:rPr>
          <w:kern w:val="2"/>
        </w:rPr>
        <w:t>City</w:t>
      </w:r>
      <w:r w:rsidRPr="00775CF2">
        <w:rPr>
          <w:kern w:val="2"/>
        </w:rPr>
        <w:t xml:space="preserve"> and is obligated by law to comply with the terms and provisions of this Ordinance without materially adversely affecting at any time the privileges and rights of any Owner of the Bond.</w:t>
      </w:r>
    </w:p>
    <w:p w:rsidR="00253749" w:rsidRPr="00775CF2" w:rsidRDefault="00253749">
      <w:pPr>
        <w:tabs>
          <w:tab w:val="left" w:pos="-1440"/>
          <w:tab w:val="left" w:pos="-720"/>
        </w:tabs>
        <w:suppressAutoHyphens/>
        <w:spacing w:line="260" w:lineRule="atLeast"/>
        <w:rPr>
          <w:kern w:val="2"/>
        </w:rPr>
      </w:pPr>
    </w:p>
    <w:p w:rsidR="00253749" w:rsidRDefault="00253749">
      <w:pPr>
        <w:tabs>
          <w:tab w:val="left" w:pos="-1440"/>
          <w:tab w:val="left" w:pos="-720"/>
        </w:tabs>
        <w:suppressAutoHyphens/>
        <w:spacing w:line="260" w:lineRule="atLeast"/>
        <w:rPr>
          <w:kern w:val="2"/>
        </w:rPr>
      </w:pPr>
      <w:r w:rsidRPr="00775CF2">
        <w:rPr>
          <w:kern w:val="2"/>
        </w:rPr>
        <w:tab/>
        <w:t xml:space="preserve">The </w:t>
      </w:r>
      <w:r>
        <w:rPr>
          <w:kern w:val="2"/>
        </w:rPr>
        <w:t>City</w:t>
      </w:r>
      <w:r w:rsidRPr="00775CF2">
        <w:rPr>
          <w:kern w:val="2"/>
        </w:rPr>
        <w:t xml:space="preserve"> will continuously own and will operate the System as a revenue producing facility in an efficient and economical manner and will keep and maintain the same in good repair and working order.  The </w:t>
      </w:r>
      <w:r>
        <w:rPr>
          <w:kern w:val="2"/>
        </w:rPr>
        <w:t>City</w:t>
      </w:r>
      <w:r w:rsidRPr="00775CF2">
        <w:rPr>
          <w:kern w:val="2"/>
        </w:rPr>
        <w:t xml:space="preserve"> will establish and maintain such rules and regulations for the use of the System as may be necessary to assure maximum utilization and most efficient operation of the System.</w:t>
      </w:r>
    </w:p>
    <w:p w:rsidR="00253749" w:rsidRPr="00775CF2" w:rsidRDefault="00253749">
      <w:pPr>
        <w:tabs>
          <w:tab w:val="left" w:pos="-1440"/>
          <w:tab w:val="left" w:pos="-720"/>
        </w:tabs>
        <w:suppressAutoHyphens/>
        <w:spacing w:line="260" w:lineRule="atLeast"/>
        <w:rPr>
          <w:kern w:val="2"/>
        </w:rPr>
      </w:pPr>
    </w:p>
    <w:p w:rsidR="00253749" w:rsidRPr="00B65D69" w:rsidRDefault="00253749" w:rsidP="00B65D69">
      <w:pPr>
        <w:tabs>
          <w:tab w:val="left" w:pos="-1440"/>
          <w:tab w:val="left" w:pos="-720"/>
        </w:tabs>
        <w:suppressAutoHyphens/>
        <w:spacing w:line="260" w:lineRule="atLeast"/>
        <w:rPr>
          <w:kern w:val="2"/>
        </w:rPr>
      </w:pPr>
      <w:r w:rsidRPr="00775CF2">
        <w:rPr>
          <w:b/>
          <w:kern w:val="2"/>
        </w:rPr>
        <w:tab/>
        <w:t>Section 802.</w:t>
      </w:r>
      <w:r w:rsidRPr="00775CF2">
        <w:rPr>
          <w:b/>
          <w:kern w:val="2"/>
        </w:rPr>
        <w:tab/>
      </w:r>
      <w:r w:rsidRPr="00B65D69">
        <w:rPr>
          <w:b/>
          <w:kern w:val="2"/>
        </w:rPr>
        <w:t>Sanitary Sewer Hook-On Requirements</w:t>
      </w:r>
      <w:r>
        <w:rPr>
          <w:b/>
          <w:kern w:val="2"/>
        </w:rPr>
        <w:fldChar w:fldCharType="begin"/>
      </w:r>
      <w:r w:rsidRPr="00775CF2">
        <w:instrText>tc "</w:instrText>
      </w:r>
      <w:bookmarkStart w:id="342" w:name="_Toc464115209"/>
      <w:r w:rsidRPr="00775CF2">
        <w:instrText>Section 802.</w:instrText>
      </w:r>
      <w:r w:rsidRPr="00775CF2">
        <w:tab/>
        <w:instrText>Sanitary Sewer Hook-On Requirements</w:instrText>
      </w:r>
      <w:bookmarkEnd w:id="342"/>
      <w:r w:rsidRPr="00775CF2">
        <w:instrText>" \f C \l 04</w:instrText>
      </w:r>
      <w:r>
        <w:rPr>
          <w:b/>
          <w:kern w:val="2"/>
        </w:rPr>
        <w:fldChar w:fldCharType="end"/>
      </w:r>
      <w:r w:rsidRPr="00B65D69">
        <w:rPr>
          <w:b/>
          <w:kern w:val="2"/>
        </w:rPr>
        <w:t xml:space="preserve">. </w:t>
      </w:r>
      <w:r w:rsidRPr="00B65D69">
        <w:rPr>
          <w:kern w:val="2"/>
        </w:rPr>
        <w:t>The City will, to the extent permitted by law, require that the owners of all houses, buildings or properties used for human occupancy, employment, recreation or other purposes, situated within the City and abutting on any street, alley, or right of way in which there is now located or may in the future be located a public sanitary or combined sanitary and storm sewer of the City, must, at the owner’s expense, install suitable toilet facilities therein and connect such facilities directly with the proper part of the System within such reasonable time and pursuant to such regulations as shall be provided by the City.</w:t>
      </w:r>
    </w:p>
    <w:p w:rsidR="00253749" w:rsidRPr="00B65D69" w:rsidRDefault="00253749" w:rsidP="00B65D69">
      <w:pPr>
        <w:tabs>
          <w:tab w:val="left" w:pos="-1440"/>
          <w:tab w:val="left" w:pos="-720"/>
        </w:tabs>
        <w:suppressAutoHyphens/>
        <w:spacing w:line="260" w:lineRule="atLeast"/>
        <w:rPr>
          <w:b/>
          <w:kern w:val="2"/>
        </w:rPr>
      </w:pPr>
    </w:p>
    <w:p w:rsidR="00253749" w:rsidRPr="00775CF2" w:rsidRDefault="00253749" w:rsidP="00B65D69">
      <w:pPr>
        <w:tabs>
          <w:tab w:val="left" w:pos="-1440"/>
          <w:tab w:val="left" w:pos="-720"/>
        </w:tabs>
        <w:suppressAutoHyphens/>
        <w:spacing w:line="260" w:lineRule="atLeast"/>
        <w:rPr>
          <w:kern w:val="2"/>
        </w:rPr>
      </w:pPr>
      <w:r w:rsidRPr="00B65D69">
        <w:rPr>
          <w:b/>
          <w:kern w:val="2"/>
        </w:rPr>
        <w:tab/>
        <w:t>Section 803.</w:t>
      </w:r>
      <w:r w:rsidRPr="00B65D69">
        <w:rPr>
          <w:b/>
          <w:kern w:val="2"/>
        </w:rPr>
        <w:tab/>
      </w:r>
      <w:r w:rsidRPr="00775CF2">
        <w:rPr>
          <w:b/>
          <w:kern w:val="2"/>
        </w:rPr>
        <w:t>Rate Covenant</w:t>
      </w:r>
      <w:r>
        <w:rPr>
          <w:b/>
          <w:kern w:val="2"/>
        </w:rPr>
        <w:fldChar w:fldCharType="begin"/>
      </w:r>
      <w:r w:rsidRPr="00775CF2">
        <w:instrText>tc "</w:instrText>
      </w:r>
      <w:bookmarkStart w:id="343" w:name="_Toc464115210"/>
      <w:r w:rsidRPr="00775CF2">
        <w:instrText>Section 803.</w:instrText>
      </w:r>
      <w:r w:rsidRPr="00775CF2">
        <w:tab/>
        <w:instrText>Rate Covenant</w:instrText>
      </w:r>
      <w:bookmarkEnd w:id="343"/>
      <w:r w:rsidRPr="00775CF2">
        <w:instrText>" \f C \l 04</w:instrText>
      </w:r>
      <w:r>
        <w:rPr>
          <w:b/>
          <w:kern w:val="2"/>
        </w:rPr>
        <w:fldChar w:fldCharType="end"/>
      </w:r>
      <w:r w:rsidRPr="00775CF2">
        <w:rPr>
          <w:b/>
          <w:kern w:val="2"/>
        </w:rPr>
        <w:t xml:space="preserve">. </w:t>
      </w:r>
      <w:r w:rsidRPr="00775CF2">
        <w:rPr>
          <w:kern w:val="2"/>
        </w:rPr>
        <w:t xml:space="preserve"> The </w:t>
      </w:r>
      <w:r>
        <w:rPr>
          <w:kern w:val="2"/>
        </w:rPr>
        <w:t>City</w:t>
      </w:r>
      <w:r w:rsidRPr="00775CF2">
        <w:rPr>
          <w:kern w:val="2"/>
        </w:rPr>
        <w:t xml:space="preserve"> in accordance with and subject to applicable legal requirements will fix, establish, maintain and collect such rates and charges for the use and services furnished by or through the System as will produce Revenues sufficient to (a) pay the Expenses of the System</w:t>
      </w:r>
      <w:r>
        <w:rPr>
          <w:kern w:val="2"/>
        </w:rPr>
        <w:t>,</w:t>
      </w:r>
      <w:r w:rsidRPr="00775CF2">
        <w:rPr>
          <w:kern w:val="2"/>
        </w:rPr>
        <w:t xml:space="preserve"> (b) pay the principal of and interest on the Bond as and when the same become due at the Maturity thereof or on any Interest Payment Date</w:t>
      </w:r>
      <w:r>
        <w:rPr>
          <w:kern w:val="2"/>
        </w:rPr>
        <w:t>,</w:t>
      </w:r>
      <w:r w:rsidRPr="00775CF2">
        <w:rPr>
          <w:kern w:val="2"/>
        </w:rPr>
        <w:t xml:space="preserve"> and (c)</w:t>
      </w:r>
      <w:r>
        <w:rPr>
          <w:kern w:val="2"/>
        </w:rPr>
        <w:t> </w:t>
      </w:r>
      <w:r w:rsidRPr="00775CF2">
        <w:rPr>
          <w:kern w:val="2"/>
        </w:rPr>
        <w:t xml:space="preserve">provide reasonable and adequate reserves for the payment of the Bond and the interest thereon and for the protection and benefit of the System as provided in this Ordinance.  The </w:t>
      </w:r>
      <w:r>
        <w:rPr>
          <w:kern w:val="2"/>
        </w:rPr>
        <w:t>City</w:t>
      </w:r>
      <w:r w:rsidRPr="00775CF2">
        <w:rPr>
          <w:kern w:val="2"/>
        </w:rPr>
        <w:t xml:space="preserve"> will require the prompt payment of accounts for service rendered by or through the System and will promptly take whatever action is legally permissible to enforce and collect delinquent charges.  The </w:t>
      </w:r>
      <w:r>
        <w:rPr>
          <w:kern w:val="2"/>
        </w:rPr>
        <w:t>City</w:t>
      </w:r>
      <w:r w:rsidRPr="00775CF2">
        <w:rPr>
          <w:kern w:val="2"/>
        </w:rPr>
        <w:t xml:space="preserve"> will, from time to time as often as necessary, in accordance with and subject to applicable legal requirements, revise the rates and charges aforesaid in such manner as may be necessary or proper so that the Revenues will be sufficient to cover the obligations under this Section and otherwise under the provisions of this Ordinance.</w:t>
      </w:r>
    </w:p>
    <w:p w:rsidR="00253749" w:rsidRPr="00775CF2" w:rsidRDefault="00253749" w:rsidP="008B30DF">
      <w:pPr>
        <w:tabs>
          <w:tab w:val="left" w:pos="-1440"/>
          <w:tab w:val="left" w:pos="-720"/>
        </w:tabs>
        <w:suppressAutoHyphens/>
        <w:spacing w:before="240" w:line="260" w:lineRule="atLeast"/>
        <w:rPr>
          <w:kern w:val="2"/>
        </w:rPr>
      </w:pPr>
      <w:r w:rsidRPr="00775CF2">
        <w:rPr>
          <w:b/>
          <w:kern w:val="2"/>
        </w:rPr>
        <w:tab/>
        <w:t>Section 80</w:t>
      </w:r>
      <w:r>
        <w:rPr>
          <w:b/>
          <w:kern w:val="2"/>
        </w:rPr>
        <w:t>4</w:t>
      </w:r>
      <w:r w:rsidRPr="00775CF2">
        <w:rPr>
          <w:b/>
          <w:kern w:val="2"/>
        </w:rPr>
        <w:t>.</w:t>
      </w:r>
      <w:r w:rsidRPr="00775CF2">
        <w:rPr>
          <w:b/>
          <w:kern w:val="2"/>
        </w:rPr>
        <w:tab/>
        <w:t>Reasonable Charges for all Services</w:t>
      </w:r>
      <w:r>
        <w:rPr>
          <w:b/>
          <w:kern w:val="2"/>
        </w:rPr>
        <w:fldChar w:fldCharType="begin"/>
      </w:r>
      <w:r w:rsidRPr="00775CF2">
        <w:instrText>tc "</w:instrText>
      </w:r>
      <w:bookmarkStart w:id="344" w:name="_Toc464115211"/>
      <w:r w:rsidRPr="00775CF2">
        <w:instrText>Section 804.</w:instrText>
      </w:r>
      <w:r w:rsidRPr="00775CF2">
        <w:tab/>
        <w:instrText>Reasonable Charges for all Services</w:instrText>
      </w:r>
      <w:bookmarkEnd w:id="344"/>
      <w:r w:rsidRPr="00775CF2">
        <w:instrText>" \f C \l 04</w:instrText>
      </w:r>
      <w:r>
        <w:rPr>
          <w:b/>
          <w:kern w:val="2"/>
        </w:rPr>
        <w:fldChar w:fldCharType="end"/>
      </w:r>
      <w:r w:rsidRPr="00775CF2">
        <w:rPr>
          <w:b/>
          <w:kern w:val="2"/>
        </w:rPr>
        <w:t xml:space="preserve">. </w:t>
      </w:r>
      <w:r w:rsidRPr="00775CF2">
        <w:rPr>
          <w:kern w:val="2"/>
        </w:rPr>
        <w:t xml:space="preserve"> None of the facilities or services provided by the System will be furnished to any user (excepting the </w:t>
      </w:r>
      <w:r>
        <w:rPr>
          <w:kern w:val="2"/>
        </w:rPr>
        <w:t>City</w:t>
      </w:r>
      <w:r w:rsidRPr="00775CF2">
        <w:rPr>
          <w:kern w:val="2"/>
        </w:rPr>
        <w:t xml:space="preserve"> itself) without a reasonable charge being made therefor.  If the Revenues are at any time insufficient to pay the reasonable Expenses of the System and also to pay all interest on and principal of the Bond as and when the same become due, then the </w:t>
      </w:r>
      <w:r>
        <w:rPr>
          <w:kern w:val="2"/>
        </w:rPr>
        <w:t>City</w:t>
      </w:r>
      <w:r w:rsidRPr="00775CF2">
        <w:rPr>
          <w:kern w:val="2"/>
        </w:rPr>
        <w:t xml:space="preserve"> will thereafter pay into the Revenue Fund a fair and reasonable payment in accordance with effective applicable rates and charges for all services furnished to the </w:t>
      </w:r>
      <w:r>
        <w:rPr>
          <w:kern w:val="2"/>
        </w:rPr>
        <w:t>City</w:t>
      </w:r>
      <w:r w:rsidRPr="00775CF2">
        <w:rPr>
          <w:kern w:val="2"/>
        </w:rPr>
        <w:t xml:space="preserve"> by the System, and such payments will continue so long as the same may be necessary in order to prevent or reduce the amount of any default in the payment of the interest on or principal of the Bond.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The </w:t>
      </w:r>
      <w:r>
        <w:rPr>
          <w:kern w:val="2"/>
        </w:rPr>
        <w:t>City</w:t>
      </w:r>
      <w:r w:rsidRPr="00775CF2">
        <w:rPr>
          <w:kern w:val="2"/>
        </w:rPr>
        <w:t xml:space="preserve"> will serve any applicant within the service area of the System who desires the services of the System and who can feasibly and legally be served.  So long as the Bond is owned or insured by the Purchaser, the </w:t>
      </w:r>
      <w:r>
        <w:rPr>
          <w:kern w:val="2"/>
        </w:rPr>
        <w:t>City</w:t>
      </w:r>
      <w:r w:rsidRPr="00775CF2">
        <w:rPr>
          <w:kern w:val="2"/>
        </w:rPr>
        <w:t xml:space="preserve"> will obtain the concurrence of the Purchaser prior to refusing services to such applicant.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80</w:t>
      </w:r>
      <w:r>
        <w:rPr>
          <w:b/>
          <w:kern w:val="2"/>
        </w:rPr>
        <w:t>5</w:t>
      </w:r>
      <w:r w:rsidRPr="00775CF2">
        <w:rPr>
          <w:b/>
          <w:kern w:val="2"/>
        </w:rPr>
        <w:t>.</w:t>
      </w:r>
      <w:r w:rsidRPr="00775CF2">
        <w:rPr>
          <w:b/>
          <w:kern w:val="2"/>
        </w:rPr>
        <w:tab/>
        <w:t>Restrictions on Mortgage or Sale of System</w:t>
      </w:r>
      <w:r>
        <w:rPr>
          <w:b/>
          <w:kern w:val="2"/>
        </w:rPr>
        <w:fldChar w:fldCharType="begin"/>
      </w:r>
      <w:r w:rsidRPr="00775CF2">
        <w:instrText>tc "</w:instrText>
      </w:r>
      <w:bookmarkStart w:id="345" w:name="_Toc464115212"/>
      <w:r w:rsidRPr="00775CF2">
        <w:instrText>Section 805.</w:instrText>
      </w:r>
      <w:r w:rsidRPr="00775CF2">
        <w:tab/>
        <w:instrText>Restrictions on Mortgage or Sale of System</w:instrText>
      </w:r>
      <w:bookmarkEnd w:id="345"/>
      <w:r w:rsidRPr="00775CF2">
        <w:instrText>" \f C \l 04</w:instrText>
      </w:r>
      <w:r>
        <w:rPr>
          <w:b/>
          <w:kern w:val="2"/>
        </w:rPr>
        <w:fldChar w:fldCharType="end"/>
      </w:r>
      <w:r w:rsidRPr="00775CF2">
        <w:rPr>
          <w:b/>
          <w:kern w:val="2"/>
        </w:rPr>
        <w:t xml:space="preserve">. </w:t>
      </w:r>
      <w:r w:rsidRPr="00775CF2">
        <w:rPr>
          <w:kern w:val="2"/>
        </w:rPr>
        <w:t xml:space="preserve"> The </w:t>
      </w:r>
      <w:r>
        <w:rPr>
          <w:kern w:val="2"/>
        </w:rPr>
        <w:t>City</w:t>
      </w:r>
      <w:r w:rsidRPr="00775CF2">
        <w:rPr>
          <w:kern w:val="2"/>
        </w:rPr>
        <w:t xml:space="preserve"> will not mortgage, pledge or otherwise encumber the System or any part thereof, nor will it sell, lease or otherwise dispose of the System or any material part thereof; provided, however, the </w:t>
      </w:r>
      <w:r>
        <w:rPr>
          <w:kern w:val="2"/>
        </w:rPr>
        <w:t>City</w:t>
      </w:r>
      <w:r w:rsidRPr="00775CF2">
        <w:rPr>
          <w:kern w:val="2"/>
        </w:rPr>
        <w:t xml:space="preserve"> may, but only with the consent of the Purchaser so long as the Bond is owned or insured by the Purchaser:</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(a)</w:t>
      </w:r>
      <w:r w:rsidRPr="00775CF2">
        <w:rPr>
          <w:kern w:val="2"/>
        </w:rPr>
        <w:tab/>
        <w:t xml:space="preserve">sell at fair market value any portion of the System which has been replaced by other similar property of at least equal value, or which ceases to be necessary for the efficient operation of the System, and in the event of sale, the </w:t>
      </w:r>
      <w:r>
        <w:rPr>
          <w:kern w:val="2"/>
        </w:rPr>
        <w:t>City</w:t>
      </w:r>
      <w:r w:rsidRPr="00775CF2">
        <w:rPr>
          <w:kern w:val="2"/>
        </w:rPr>
        <w:t xml:space="preserve"> will apply the proceeds to either (1)</w:t>
      </w:r>
      <w:r>
        <w:rPr>
          <w:kern w:val="2"/>
        </w:rPr>
        <w:t> </w:t>
      </w:r>
      <w:r w:rsidRPr="00775CF2">
        <w:rPr>
          <w:kern w:val="2"/>
        </w:rPr>
        <w:t>redemption of Outstanding installments of principal of the Bond in accordance with the provisions governing repayment of installments of principal of the Bond in advance of Stated Maturity or (2) replacement of the property so disposed of by other property the revenues of which shall be incorporated into the Revenues as hereinbefore provided;</w:t>
      </w:r>
    </w:p>
    <w:p w:rsidR="00253749" w:rsidRPr="00775CF2" w:rsidRDefault="00253749">
      <w:pPr>
        <w:tabs>
          <w:tab w:val="left" w:pos="-1440"/>
          <w:tab w:val="left" w:pos="-720"/>
        </w:tabs>
        <w:suppressAutoHyphens/>
        <w:spacing w:line="260" w:lineRule="atLeast"/>
        <w:ind w:left="720"/>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(b)</w:t>
      </w:r>
      <w:r w:rsidRPr="00775CF2">
        <w:rPr>
          <w:kern w:val="2"/>
        </w:rPr>
        <w:tab/>
        <w:t xml:space="preserve">cease to operate, abandon or otherwise dispose of any property which has become obsolete, nonproductive or otherwise unusable to the advantage of the </w:t>
      </w:r>
      <w:r>
        <w:rPr>
          <w:kern w:val="2"/>
        </w:rPr>
        <w:t>City</w:t>
      </w:r>
      <w:r w:rsidRPr="00775CF2">
        <w:rPr>
          <w:kern w:val="2"/>
        </w:rPr>
        <w:t>; or</w:t>
      </w:r>
    </w:p>
    <w:p w:rsidR="00253749" w:rsidRPr="00775CF2" w:rsidRDefault="00253749">
      <w:pPr>
        <w:tabs>
          <w:tab w:val="left" w:pos="-1440"/>
          <w:tab w:val="left" w:pos="-720"/>
        </w:tabs>
        <w:suppressAutoHyphens/>
        <w:spacing w:line="260" w:lineRule="atLeast"/>
        <w:ind w:left="720"/>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(c)</w:t>
      </w:r>
      <w:r w:rsidRPr="00775CF2">
        <w:rPr>
          <w:kern w:val="2"/>
        </w:rPr>
        <w:tab/>
        <w:t xml:space="preserve">grant a security interest in equipment to be purchased with the proceeds of any loan, lease or other obligation undertaken in accordance with </w:t>
      </w:r>
      <w:r w:rsidRPr="00775CF2">
        <w:rPr>
          <w:b/>
          <w:kern w:val="2"/>
        </w:rPr>
        <w:t>Article IX</w:t>
      </w:r>
      <w:r w:rsidRPr="00775CF2">
        <w:rPr>
          <w:kern w:val="2"/>
        </w:rPr>
        <w:t xml:space="preserve"> hereof.</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80</w:t>
      </w:r>
      <w:r>
        <w:rPr>
          <w:b/>
          <w:kern w:val="2"/>
        </w:rPr>
        <w:t>6</w:t>
      </w:r>
      <w:r w:rsidRPr="00775CF2">
        <w:rPr>
          <w:b/>
          <w:kern w:val="2"/>
        </w:rPr>
        <w:t>.</w:t>
      </w:r>
      <w:r w:rsidRPr="00775CF2">
        <w:rPr>
          <w:b/>
          <w:kern w:val="2"/>
        </w:rPr>
        <w:tab/>
        <w:t>Insurance; Fidelity Bond Coverage</w:t>
      </w:r>
      <w:r>
        <w:rPr>
          <w:b/>
          <w:kern w:val="2"/>
        </w:rPr>
        <w:fldChar w:fldCharType="begin"/>
      </w:r>
      <w:r w:rsidRPr="00775CF2">
        <w:instrText>tc "</w:instrText>
      </w:r>
      <w:bookmarkStart w:id="346" w:name="_Toc464115213"/>
      <w:r w:rsidRPr="00775CF2">
        <w:instrText>Section 806.</w:instrText>
      </w:r>
      <w:r w:rsidRPr="00775CF2">
        <w:tab/>
        <w:instrText>Insurance; Fidelity Bond Coverage</w:instrText>
      </w:r>
      <w:bookmarkEnd w:id="346"/>
      <w:r w:rsidRPr="00775CF2">
        <w:instrText>" \f C \l 04</w:instrText>
      </w:r>
      <w:r>
        <w:rPr>
          <w:b/>
          <w:kern w:val="2"/>
        </w:rPr>
        <w:fldChar w:fldCharType="end"/>
      </w:r>
      <w:r w:rsidRPr="00775CF2">
        <w:rPr>
          <w:b/>
          <w:kern w:val="2"/>
        </w:rPr>
        <w:t xml:space="preserve">. </w:t>
      </w:r>
      <w:r w:rsidRPr="00775CF2">
        <w:rPr>
          <w:kern w:val="2"/>
        </w:rPr>
        <w:t xml:space="preserve"> The </w:t>
      </w:r>
      <w:r>
        <w:rPr>
          <w:kern w:val="2"/>
        </w:rPr>
        <w:t>City</w:t>
      </w:r>
      <w:r w:rsidRPr="00775CF2">
        <w:rPr>
          <w:kern w:val="2"/>
        </w:rPr>
        <w:t xml:space="preserve"> will carry and maintain insurance with respect to the System and its operations against such casualties, contingencies and risks (including but not limited to property and casualty, fire and extended coverage insurance upon all of the properties forming a part of the System insofar as the same are of an insurable nature, public liability, worker</w:t>
      </w:r>
      <w:r>
        <w:rPr>
          <w:kern w:val="2"/>
        </w:rPr>
        <w:t>’</w:t>
      </w:r>
      <w:r w:rsidRPr="00775CF2">
        <w:rPr>
          <w:kern w:val="2"/>
        </w:rPr>
        <w:t xml:space="preserve">s compensation and employee dishonesty insurance), such insurance to be of the character and coverage and in such amounts as would normally be carried by other municipalities or public entities engaged in similar activities of comparable size and similarly situated.  In the event of loss or damage, the </w:t>
      </w:r>
      <w:r>
        <w:rPr>
          <w:kern w:val="2"/>
        </w:rPr>
        <w:t>City</w:t>
      </w:r>
      <w:r w:rsidRPr="00775CF2">
        <w:rPr>
          <w:kern w:val="2"/>
        </w:rPr>
        <w:t xml:space="preserve">, with reasonable dispatch, will use the proceeds of such insurance in reconstructing and replacing the property damaged or destroyed, or in paying the claims on account of which such proceeds were received, or if such reconstruction or replacement is unnecessary or impracticable, then the </w:t>
      </w:r>
      <w:r>
        <w:rPr>
          <w:kern w:val="2"/>
        </w:rPr>
        <w:t>City</w:t>
      </w:r>
      <w:r w:rsidRPr="00775CF2">
        <w:rPr>
          <w:kern w:val="2"/>
        </w:rPr>
        <w:t xml:space="preserve"> will pay and deposit the proceeds of such insurance into the Revenue Fund.  The </w:t>
      </w:r>
      <w:r>
        <w:rPr>
          <w:kern w:val="2"/>
        </w:rPr>
        <w:t>City</w:t>
      </w:r>
      <w:r w:rsidRPr="00775CF2">
        <w:rPr>
          <w:kern w:val="2"/>
        </w:rPr>
        <w:t xml:space="preserve"> will annually review the insurance it maintains with respect to the System to determine that it is customary and adequate to protect its property and operations.  The cost of all insurance obtained pursuant to the requirements of this Section shall be paid as an Expense out of the Revenues.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All officers and employees of the </w:t>
      </w:r>
      <w:r>
        <w:rPr>
          <w:kern w:val="2"/>
        </w:rPr>
        <w:t>City</w:t>
      </w:r>
      <w:r w:rsidRPr="00775CF2">
        <w:rPr>
          <w:kern w:val="2"/>
        </w:rPr>
        <w:t xml:space="preserve"> handling the funds and accounts of the System shall be bonded in each fiscal year in an amount not less than the total amount of principal and interest becoming due on all obligations of the </w:t>
      </w:r>
      <w:r>
        <w:rPr>
          <w:kern w:val="2"/>
        </w:rPr>
        <w:t>City</w:t>
      </w:r>
      <w:r w:rsidRPr="00775CF2">
        <w:rPr>
          <w:kern w:val="2"/>
        </w:rPr>
        <w:t xml:space="preserve"> during the fiscal year or, so long as the Bond is held or insured by the Purchaser, the amount required by the Purchaser.</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As long as the Bond is owned or insured by the Purchaser, the </w:t>
      </w:r>
      <w:r>
        <w:rPr>
          <w:kern w:val="2"/>
        </w:rPr>
        <w:t>City</w:t>
      </w:r>
      <w:r w:rsidRPr="00775CF2">
        <w:rPr>
          <w:kern w:val="2"/>
        </w:rPr>
        <w:t xml:space="preserve"> will annually submit a report of its insurance and fidelity bond coverage to the Purchaser for review and approval.</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80</w:t>
      </w:r>
      <w:r>
        <w:rPr>
          <w:b/>
          <w:kern w:val="2"/>
        </w:rPr>
        <w:t>7</w:t>
      </w:r>
      <w:r w:rsidRPr="00775CF2">
        <w:rPr>
          <w:b/>
          <w:kern w:val="2"/>
        </w:rPr>
        <w:t>.</w:t>
      </w:r>
      <w:r w:rsidRPr="00775CF2">
        <w:rPr>
          <w:b/>
          <w:kern w:val="2"/>
        </w:rPr>
        <w:tab/>
        <w:t>Books, Records and Accounts</w:t>
      </w:r>
      <w:r>
        <w:rPr>
          <w:b/>
          <w:kern w:val="2"/>
        </w:rPr>
        <w:fldChar w:fldCharType="begin"/>
      </w:r>
      <w:r w:rsidRPr="00775CF2">
        <w:instrText>tc "</w:instrText>
      </w:r>
      <w:bookmarkStart w:id="347" w:name="_Toc464115214"/>
      <w:r w:rsidRPr="00775CF2">
        <w:instrText>Section 807.</w:instrText>
      </w:r>
      <w:r w:rsidRPr="00775CF2">
        <w:tab/>
        <w:instrText>Books, Records and Accounts</w:instrText>
      </w:r>
      <w:bookmarkEnd w:id="347"/>
      <w:r w:rsidRPr="00775CF2">
        <w:instrText>" \f C \l 04</w:instrText>
      </w:r>
      <w:r>
        <w:rPr>
          <w:b/>
          <w:kern w:val="2"/>
        </w:rPr>
        <w:fldChar w:fldCharType="end"/>
      </w:r>
      <w:r w:rsidRPr="00775CF2">
        <w:rPr>
          <w:b/>
          <w:kern w:val="2"/>
        </w:rPr>
        <w:t xml:space="preserve">. </w:t>
      </w:r>
      <w:r w:rsidRPr="00775CF2">
        <w:rPr>
          <w:kern w:val="2"/>
        </w:rPr>
        <w:t xml:space="preserve"> The </w:t>
      </w:r>
      <w:r>
        <w:rPr>
          <w:kern w:val="2"/>
        </w:rPr>
        <w:t>City</w:t>
      </w:r>
      <w:r w:rsidRPr="00775CF2">
        <w:rPr>
          <w:kern w:val="2"/>
        </w:rPr>
        <w:t xml:space="preserve"> will install and maintain proper books, records and accounts (entirely separate from all other records and accounts of the </w:t>
      </w:r>
      <w:r>
        <w:rPr>
          <w:kern w:val="2"/>
        </w:rPr>
        <w:t>City</w:t>
      </w:r>
      <w:r w:rsidRPr="00775CF2">
        <w:rPr>
          <w:kern w:val="2"/>
        </w:rPr>
        <w:t xml:space="preserve">) in which complete and correct entries will be made of all dealings and transactions of or in relation to the System.  Such accounts shall show the amount of Revenues received from the System, the application of such Revenues, and all financial transactions in connection therewith.  Said books shall be kept by the </w:t>
      </w:r>
      <w:r>
        <w:rPr>
          <w:kern w:val="2"/>
        </w:rPr>
        <w:t>City</w:t>
      </w:r>
      <w:r w:rsidRPr="00775CF2">
        <w:rPr>
          <w:kern w:val="2"/>
        </w:rPr>
        <w:t xml:space="preserve"> according to standard accounting practices as applicable to the operation of facilities comparable to the System.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80</w:t>
      </w:r>
      <w:r>
        <w:rPr>
          <w:b/>
          <w:kern w:val="2"/>
        </w:rPr>
        <w:t>8</w:t>
      </w:r>
      <w:r w:rsidRPr="00775CF2">
        <w:rPr>
          <w:b/>
          <w:kern w:val="2"/>
        </w:rPr>
        <w:t>.</w:t>
      </w:r>
      <w:r w:rsidRPr="00775CF2">
        <w:rPr>
          <w:b/>
          <w:kern w:val="2"/>
        </w:rPr>
        <w:tab/>
        <w:t>Annual Budget</w:t>
      </w:r>
      <w:r>
        <w:rPr>
          <w:b/>
          <w:kern w:val="2"/>
        </w:rPr>
        <w:fldChar w:fldCharType="begin"/>
      </w:r>
      <w:r w:rsidRPr="00775CF2">
        <w:instrText>tc "</w:instrText>
      </w:r>
      <w:bookmarkStart w:id="348" w:name="_Toc464115215"/>
      <w:r w:rsidRPr="00775CF2">
        <w:instrText>Section 808.</w:instrText>
      </w:r>
      <w:r w:rsidRPr="00775CF2">
        <w:tab/>
        <w:instrText>Annual Budget</w:instrText>
      </w:r>
      <w:bookmarkEnd w:id="348"/>
      <w:r w:rsidRPr="00775CF2">
        <w:instrText>" \f C \l 04</w:instrText>
      </w:r>
      <w:r>
        <w:rPr>
          <w:b/>
          <w:kern w:val="2"/>
        </w:rPr>
        <w:fldChar w:fldCharType="end"/>
      </w:r>
      <w:r w:rsidRPr="00775CF2">
        <w:rPr>
          <w:b/>
          <w:kern w:val="2"/>
        </w:rPr>
        <w:t xml:space="preserve">. </w:t>
      </w:r>
      <w:r w:rsidRPr="00775CF2">
        <w:rPr>
          <w:kern w:val="2"/>
        </w:rPr>
        <w:t xml:space="preserve"> Prior to the commencement of each fiscal year, the </w:t>
      </w:r>
      <w:r>
        <w:rPr>
          <w:kern w:val="2"/>
        </w:rPr>
        <w:t>City</w:t>
      </w:r>
      <w:r w:rsidRPr="00775CF2">
        <w:rPr>
          <w:kern w:val="2"/>
        </w:rPr>
        <w:t xml:space="preserve"> will cause to be prepared and filed with the City Clerk a budget setting forth the estimated receipts and expenditures of the System for the next succeeding fiscal year.  So long as the Bond is owned or insured by the Purchaser, the City Clerk, promptly upon the filing of said budget in the City Clerk</w:t>
      </w:r>
      <w:r>
        <w:rPr>
          <w:kern w:val="2"/>
        </w:rPr>
        <w:t>’</w:t>
      </w:r>
      <w:r w:rsidRPr="00775CF2">
        <w:rPr>
          <w:kern w:val="2"/>
        </w:rPr>
        <w:t xml:space="preserve">s office, will mail a copy of said budget to the Purchaser of the Bond.  Said annual budget shall be prepared in accordance with the requirements of the laws of Missouri and shall contain all information that is required by such laws.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80</w:t>
      </w:r>
      <w:r>
        <w:rPr>
          <w:b/>
          <w:kern w:val="2"/>
        </w:rPr>
        <w:t>9</w:t>
      </w:r>
      <w:r w:rsidRPr="00775CF2">
        <w:rPr>
          <w:b/>
          <w:kern w:val="2"/>
        </w:rPr>
        <w:t>.</w:t>
      </w:r>
      <w:r w:rsidRPr="00775CF2">
        <w:rPr>
          <w:b/>
          <w:kern w:val="2"/>
        </w:rPr>
        <w:tab/>
        <w:t>Audits</w:t>
      </w:r>
      <w:r>
        <w:rPr>
          <w:b/>
          <w:kern w:val="2"/>
        </w:rPr>
        <w:fldChar w:fldCharType="begin"/>
      </w:r>
      <w:r w:rsidRPr="00775CF2">
        <w:instrText>tc "</w:instrText>
      </w:r>
      <w:bookmarkStart w:id="349" w:name="_Toc464115216"/>
      <w:r w:rsidRPr="00775CF2">
        <w:instrText>Section 809.</w:instrText>
      </w:r>
      <w:r w:rsidRPr="00775CF2">
        <w:tab/>
        <w:instrText>Audits</w:instrText>
      </w:r>
      <w:bookmarkEnd w:id="349"/>
      <w:r w:rsidRPr="00775CF2">
        <w:instrText>" \f C \l 04</w:instrText>
      </w:r>
      <w:r>
        <w:rPr>
          <w:b/>
          <w:kern w:val="2"/>
        </w:rPr>
        <w:fldChar w:fldCharType="end"/>
      </w:r>
      <w:r w:rsidRPr="00775CF2">
        <w:rPr>
          <w:b/>
          <w:kern w:val="2"/>
        </w:rPr>
        <w:t xml:space="preserve">. </w:t>
      </w:r>
      <w:r w:rsidRPr="00775CF2">
        <w:rPr>
          <w:kern w:val="2"/>
        </w:rPr>
        <w:t xml:space="preserve"> As long as the Bond is owned or insured by the </w:t>
      </w:r>
      <w:r>
        <w:rPr>
          <w:kern w:val="2"/>
        </w:rPr>
        <w:t>Purchaser</w:t>
      </w:r>
      <w:r w:rsidRPr="00775CF2">
        <w:rPr>
          <w:kern w:val="2"/>
        </w:rPr>
        <w:t xml:space="preserve">, audits shall be made at such time and in such manner as the </w:t>
      </w:r>
      <w:r>
        <w:rPr>
          <w:kern w:val="2"/>
        </w:rPr>
        <w:t>Purchaser</w:t>
      </w:r>
      <w:r w:rsidRPr="00775CF2">
        <w:rPr>
          <w:kern w:val="2"/>
        </w:rPr>
        <w:t xml:space="preserve"> shall require.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If the Bond is not owned or insured by the </w:t>
      </w:r>
      <w:r>
        <w:rPr>
          <w:kern w:val="2"/>
        </w:rPr>
        <w:t>Purchaser</w:t>
      </w:r>
      <w:r w:rsidRPr="00775CF2">
        <w:rPr>
          <w:kern w:val="2"/>
        </w:rPr>
        <w:t xml:space="preserve">, then annually, promptly after the end of the fiscal year, the </w:t>
      </w:r>
      <w:r>
        <w:rPr>
          <w:kern w:val="2"/>
        </w:rPr>
        <w:t>City</w:t>
      </w:r>
      <w:r w:rsidRPr="00775CF2">
        <w:rPr>
          <w:kern w:val="2"/>
        </w:rPr>
        <w:t xml:space="preserve"> will cause an audit to be made of the System for the preceding fiscal year by a certified public accountant or firm of certified public accountants to be employed for that purpose and paid from the Revenues.  Said annual audit shall cover in reasonable detail the operation of the System during such fiscal year.</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Within 30 days after the completion of each audit, a copy thereof shall be filed in the office of the City Clerk, and, if the Bond is owned or insured by the </w:t>
      </w:r>
      <w:r>
        <w:rPr>
          <w:kern w:val="2"/>
        </w:rPr>
        <w:t>Purchaser</w:t>
      </w:r>
      <w:r w:rsidRPr="00775CF2">
        <w:rPr>
          <w:kern w:val="2"/>
        </w:rPr>
        <w:t xml:space="preserve">, a duplicate copy of the audit shall be mailed to the Purchaser of the Bond.  Such audits shall at all times during the usual business hours be open to the examination and inspection by any taxpayer, any user of the services of the System, the Registered Owner of the Bond, or by anyone acting for or on behalf of such taxpayer, user or Registered Owner.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As soon as possible after the completion of each audit, the governing body of the </w:t>
      </w:r>
      <w:r>
        <w:rPr>
          <w:kern w:val="2"/>
        </w:rPr>
        <w:t>City</w:t>
      </w:r>
      <w:r w:rsidRPr="00775CF2">
        <w:rPr>
          <w:kern w:val="2"/>
        </w:rPr>
        <w:t xml:space="preserve"> shall review such audit, and if the audit discloses that proper provision has not been made for all of the requirements of this Ordinance and the Act, the </w:t>
      </w:r>
      <w:r>
        <w:rPr>
          <w:kern w:val="2"/>
        </w:rPr>
        <w:t>City</w:t>
      </w:r>
      <w:r w:rsidRPr="00775CF2">
        <w:rPr>
          <w:kern w:val="2"/>
        </w:rPr>
        <w:t xml:space="preserve"> will promptly cure such deficiency and will promptly proceed to increase the rates and charges to be charged for the use and services furnished by the System as may be necessary to adequately provide for such requirements.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8</w:t>
      </w:r>
      <w:r>
        <w:rPr>
          <w:b/>
          <w:kern w:val="2"/>
        </w:rPr>
        <w:t>10</w:t>
      </w:r>
      <w:r w:rsidRPr="00775CF2">
        <w:rPr>
          <w:b/>
          <w:kern w:val="2"/>
        </w:rPr>
        <w:t>.</w:t>
      </w:r>
      <w:r w:rsidRPr="00775CF2">
        <w:rPr>
          <w:b/>
          <w:kern w:val="2"/>
        </w:rPr>
        <w:tab/>
        <w:t>Right of Inspection</w:t>
      </w:r>
      <w:r>
        <w:rPr>
          <w:b/>
          <w:kern w:val="2"/>
        </w:rPr>
        <w:fldChar w:fldCharType="begin"/>
      </w:r>
      <w:r w:rsidRPr="00775CF2">
        <w:instrText>tc "</w:instrText>
      </w:r>
      <w:bookmarkStart w:id="350" w:name="_Toc464115217"/>
      <w:r w:rsidRPr="00775CF2">
        <w:instrText>Section 810.</w:instrText>
      </w:r>
      <w:r w:rsidRPr="00775CF2">
        <w:tab/>
        <w:instrText>Right of Inspection</w:instrText>
      </w:r>
      <w:bookmarkEnd w:id="350"/>
      <w:r w:rsidRPr="00775CF2">
        <w:instrText>" \f C \l 04</w:instrText>
      </w:r>
      <w:r>
        <w:rPr>
          <w:b/>
          <w:kern w:val="2"/>
        </w:rPr>
        <w:fldChar w:fldCharType="end"/>
      </w:r>
      <w:r w:rsidRPr="00775CF2">
        <w:rPr>
          <w:b/>
          <w:kern w:val="2"/>
        </w:rPr>
        <w:t xml:space="preserve">. </w:t>
      </w:r>
      <w:r w:rsidRPr="00775CF2">
        <w:rPr>
          <w:kern w:val="2"/>
        </w:rPr>
        <w:t xml:space="preserve"> The Purchaser of the Bond and any Registered Owner of the Bond shall have the right at all reasonable times to inspect the System and all records, accounts and data relating thereto, and shall be furnished all such information concerning the System and the operation thereof which the Purchaser or such Registered Owner may reasonably request. </w:t>
      </w:r>
    </w:p>
    <w:p w:rsidR="00253749" w:rsidRPr="00775CF2" w:rsidRDefault="00253749" w:rsidP="008B30DF">
      <w:pPr>
        <w:tabs>
          <w:tab w:val="left" w:pos="-1440"/>
          <w:tab w:val="left" w:pos="-720"/>
        </w:tabs>
        <w:suppressAutoHyphens/>
        <w:spacing w:before="240" w:line="260" w:lineRule="atLeast"/>
        <w:rPr>
          <w:kern w:val="2"/>
        </w:rPr>
      </w:pPr>
      <w:r w:rsidRPr="00775CF2">
        <w:rPr>
          <w:b/>
          <w:kern w:val="2"/>
        </w:rPr>
        <w:tab/>
        <w:t>Section 81</w:t>
      </w:r>
      <w:r>
        <w:rPr>
          <w:b/>
          <w:kern w:val="2"/>
        </w:rPr>
        <w:t>1</w:t>
      </w:r>
      <w:r w:rsidRPr="00775CF2">
        <w:rPr>
          <w:b/>
          <w:kern w:val="2"/>
        </w:rPr>
        <w:t>.</w:t>
      </w:r>
      <w:r w:rsidRPr="00775CF2">
        <w:rPr>
          <w:b/>
          <w:kern w:val="2"/>
        </w:rPr>
        <w:tab/>
        <w:t>Performance of Duties and Covenants</w:t>
      </w:r>
      <w:r>
        <w:rPr>
          <w:b/>
          <w:kern w:val="2"/>
        </w:rPr>
        <w:fldChar w:fldCharType="begin"/>
      </w:r>
      <w:r w:rsidRPr="00775CF2">
        <w:instrText>tc "</w:instrText>
      </w:r>
      <w:bookmarkStart w:id="351" w:name="_Toc464115218"/>
      <w:r w:rsidRPr="00775CF2">
        <w:instrText>Section 811.</w:instrText>
      </w:r>
      <w:r w:rsidRPr="00775CF2">
        <w:tab/>
        <w:instrText>Performance of Duties and Covenants</w:instrText>
      </w:r>
      <w:bookmarkEnd w:id="351"/>
      <w:r w:rsidRPr="00775CF2">
        <w:instrText>" \f C \l 04</w:instrText>
      </w:r>
      <w:r>
        <w:rPr>
          <w:b/>
          <w:kern w:val="2"/>
        </w:rPr>
        <w:fldChar w:fldCharType="end"/>
      </w:r>
      <w:r w:rsidRPr="00775CF2">
        <w:rPr>
          <w:b/>
          <w:kern w:val="2"/>
        </w:rPr>
        <w:t xml:space="preserve">. </w:t>
      </w:r>
      <w:r w:rsidRPr="00775CF2">
        <w:rPr>
          <w:kern w:val="2"/>
        </w:rPr>
        <w:t xml:space="preserve"> The </w:t>
      </w:r>
      <w:r>
        <w:rPr>
          <w:kern w:val="2"/>
        </w:rPr>
        <w:t>City</w:t>
      </w:r>
      <w:r w:rsidRPr="00775CF2">
        <w:rPr>
          <w:kern w:val="2"/>
        </w:rPr>
        <w:t xml:space="preserve"> will faithfully and punctually perform all duties, covenants and obligations with respect to the operation of the System now or hereafter imposed upon the </w:t>
      </w:r>
      <w:r>
        <w:rPr>
          <w:kern w:val="2"/>
        </w:rPr>
        <w:t>City</w:t>
      </w:r>
      <w:r w:rsidRPr="00775CF2">
        <w:rPr>
          <w:kern w:val="2"/>
        </w:rPr>
        <w:t xml:space="preserve"> by the Constitution and laws of the State of Missouri and by the provisions of this Ordinance.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81</w:t>
      </w:r>
      <w:r>
        <w:rPr>
          <w:b/>
          <w:kern w:val="2"/>
        </w:rPr>
        <w:t>2</w:t>
      </w:r>
      <w:r w:rsidRPr="00775CF2">
        <w:rPr>
          <w:b/>
          <w:kern w:val="2"/>
        </w:rPr>
        <w:t>.</w:t>
      </w:r>
      <w:r w:rsidRPr="00775CF2">
        <w:rPr>
          <w:b/>
          <w:kern w:val="2"/>
        </w:rPr>
        <w:tab/>
        <w:t>Consultant</w:t>
      </w:r>
      <w:r>
        <w:rPr>
          <w:b/>
          <w:kern w:val="2"/>
        </w:rPr>
        <w:t>’</w:t>
      </w:r>
      <w:r w:rsidRPr="00775CF2">
        <w:rPr>
          <w:b/>
          <w:kern w:val="2"/>
        </w:rPr>
        <w:t>s Report</w:t>
      </w:r>
      <w:r>
        <w:rPr>
          <w:b/>
          <w:kern w:val="2"/>
        </w:rPr>
        <w:fldChar w:fldCharType="begin"/>
      </w:r>
      <w:r w:rsidRPr="00775CF2">
        <w:instrText>tc "</w:instrText>
      </w:r>
      <w:bookmarkStart w:id="352" w:name="_Toc464115219"/>
      <w:r w:rsidRPr="00775CF2">
        <w:instrText>Section 812.</w:instrText>
      </w:r>
      <w:r w:rsidRPr="00775CF2">
        <w:tab/>
        <w:instrText>Consultant's Report</w:instrText>
      </w:r>
      <w:bookmarkEnd w:id="352"/>
      <w:r w:rsidRPr="00775CF2">
        <w:instrText>" \f C \l 04</w:instrText>
      </w:r>
      <w:r>
        <w:rPr>
          <w:b/>
          <w:kern w:val="2"/>
        </w:rPr>
        <w:fldChar w:fldCharType="end"/>
      </w:r>
      <w:r w:rsidRPr="00775CF2">
        <w:rPr>
          <w:b/>
          <w:kern w:val="2"/>
        </w:rPr>
        <w:t xml:space="preserve">. </w:t>
      </w:r>
      <w:r w:rsidRPr="00775CF2">
        <w:rPr>
          <w:kern w:val="2"/>
        </w:rPr>
        <w:t xml:space="preserve"> Upon the request of the Purchaser, but in no event more often than once every three years, the </w:t>
      </w:r>
      <w:r>
        <w:rPr>
          <w:kern w:val="2"/>
        </w:rPr>
        <w:t>City</w:t>
      </w:r>
      <w:r w:rsidRPr="00775CF2">
        <w:rPr>
          <w:kern w:val="2"/>
        </w:rPr>
        <w:t xml:space="preserve"> will cause a Consultant to make an examination of and report on the condition and operations of the System, such report to include recommendations as to any changes in such operations deemed desirable.  Each such report shall also make reference to any unusual or extraordinary items of maintenance and repair and any extensions or improvements that may be needed in the ensuing three-year period.  A copy of each such report shall be filed in the office of the City Clerk and, upon written request, sent to the Purchaser of the Bond or the Bondowner (at the expense of such Bondowner).</w:t>
      </w:r>
    </w:p>
    <w:p w:rsidR="00253749" w:rsidRPr="00775CF2" w:rsidRDefault="00253749">
      <w:pPr>
        <w:tabs>
          <w:tab w:val="left" w:pos="-1440"/>
          <w:tab w:val="left" w:pos="-720"/>
        </w:tabs>
        <w:suppressAutoHyphens/>
        <w:spacing w:line="260" w:lineRule="atLeast"/>
        <w:rPr>
          <w:kern w:val="2"/>
        </w:rPr>
      </w:pPr>
    </w:p>
    <w:p w:rsidR="00253749" w:rsidRPr="00775CF2" w:rsidRDefault="00253749" w:rsidP="00923CDA">
      <w:pPr>
        <w:keepNext/>
        <w:tabs>
          <w:tab w:val="left" w:pos="-1440"/>
          <w:tab w:val="left" w:pos="-720"/>
        </w:tabs>
        <w:suppressAutoHyphens/>
        <w:spacing w:line="260" w:lineRule="atLeast"/>
        <w:rPr>
          <w:kern w:val="2"/>
        </w:rPr>
      </w:pPr>
      <w:r w:rsidRPr="00775CF2">
        <w:rPr>
          <w:kern w:val="2"/>
        </w:rPr>
        <w:tab/>
      </w:r>
      <w:r w:rsidRPr="00775CF2">
        <w:rPr>
          <w:b/>
          <w:kern w:val="2"/>
        </w:rPr>
        <w:t>Section 81</w:t>
      </w:r>
      <w:r>
        <w:rPr>
          <w:b/>
          <w:kern w:val="2"/>
        </w:rPr>
        <w:t>3</w:t>
      </w:r>
      <w:r w:rsidRPr="00775CF2">
        <w:rPr>
          <w:b/>
          <w:kern w:val="2"/>
        </w:rPr>
        <w:t>.</w:t>
      </w:r>
      <w:r w:rsidRPr="00775CF2">
        <w:rPr>
          <w:b/>
          <w:kern w:val="2"/>
        </w:rPr>
        <w:tab/>
        <w:t>Tax Covenants</w:t>
      </w:r>
      <w:r>
        <w:rPr>
          <w:b/>
          <w:kern w:val="2"/>
        </w:rPr>
        <w:fldChar w:fldCharType="begin"/>
      </w:r>
      <w:r w:rsidRPr="00775CF2">
        <w:instrText>tc "</w:instrText>
      </w:r>
      <w:bookmarkStart w:id="353" w:name="_Toc129665303"/>
      <w:bookmarkStart w:id="354" w:name="_Toc464115220"/>
      <w:r w:rsidRPr="00775CF2">
        <w:instrText>Section 813.</w:instrText>
      </w:r>
      <w:r w:rsidRPr="00775CF2">
        <w:tab/>
        <w:instrText>Tax Covenants</w:instrText>
      </w:r>
      <w:bookmarkEnd w:id="353"/>
      <w:bookmarkEnd w:id="354"/>
      <w:r w:rsidRPr="00775CF2">
        <w:instrText>" \f C \l 04</w:instrText>
      </w:r>
      <w:r>
        <w:rPr>
          <w:b/>
          <w:kern w:val="2"/>
        </w:rPr>
        <w:fldChar w:fldCharType="end"/>
      </w:r>
      <w:r w:rsidRPr="00775CF2">
        <w:rPr>
          <w:b/>
          <w:kern w:val="2"/>
        </w:rPr>
        <w:t>.</w:t>
      </w:r>
    </w:p>
    <w:p w:rsidR="00253749" w:rsidRPr="00775CF2" w:rsidRDefault="00253749" w:rsidP="0039070C">
      <w:pPr>
        <w:keepNext/>
        <w:tabs>
          <w:tab w:val="left" w:pos="-1440"/>
          <w:tab w:val="left" w:pos="-720"/>
        </w:tabs>
        <w:suppressAutoHyphens/>
        <w:rPr>
          <w:kern w:val="2"/>
        </w:rPr>
      </w:pPr>
    </w:p>
    <w:p w:rsidR="00253749" w:rsidRPr="00775CF2" w:rsidRDefault="00253749" w:rsidP="0039070C">
      <w:pPr>
        <w:tabs>
          <w:tab w:val="left" w:pos="-1440"/>
          <w:tab w:val="left" w:pos="-720"/>
        </w:tabs>
        <w:suppressAutoHyphens/>
        <w:rPr>
          <w:kern w:val="2"/>
        </w:rPr>
      </w:pPr>
      <w:r w:rsidRPr="00775CF2">
        <w:rPr>
          <w:kern w:val="2"/>
        </w:rPr>
        <w:tab/>
        <w:t>(a)</w:t>
      </w:r>
      <w:r w:rsidRPr="00775CF2">
        <w:rPr>
          <w:kern w:val="2"/>
        </w:rPr>
        <w:tab/>
        <w:t xml:space="preserve">The </w:t>
      </w:r>
      <w:r>
        <w:rPr>
          <w:kern w:val="2"/>
        </w:rPr>
        <w:t>City</w:t>
      </w:r>
      <w:r w:rsidRPr="00775CF2">
        <w:rPr>
          <w:kern w:val="2"/>
        </w:rPr>
        <w:t xml:space="preserve"> covenants that (1) it will comply with all applicable provisions of the Code necessary to maintain the exclusion from federal gross income of the interest on the Bond and (2) it will comply with all provisions and requirements of the Federal Tax Certificate.  The Mayor is hereby authorized and directed to execute the Federal Tax Certificate in a form that is approved by Bond Counsel, for and on behalf of and as the act and deed of the </w:t>
      </w:r>
      <w:r>
        <w:rPr>
          <w:kern w:val="2"/>
        </w:rPr>
        <w:t>City</w:t>
      </w:r>
      <w:r w:rsidRPr="00775CF2">
        <w:rPr>
          <w:kern w:val="2"/>
        </w:rPr>
        <w:t xml:space="preserve">.  The </w:t>
      </w:r>
      <w:r>
        <w:rPr>
          <w:kern w:val="2"/>
        </w:rPr>
        <w:t>City</w:t>
      </w:r>
      <w:r w:rsidRPr="00775CF2">
        <w:rPr>
          <w:kern w:val="2"/>
        </w:rPr>
        <w:t xml:space="preserve"> will also pass such other resolutions or ordinances and take such other actions as may be necessary to comply with the Code and with other applicable future laws, regulations, published rulings and judicial decisions, in order to ensure that the interest on the Bond will remain excluded from federal gross income, to the extent any such actions can be taken by the </w:t>
      </w:r>
      <w:r>
        <w:rPr>
          <w:kern w:val="2"/>
        </w:rPr>
        <w:t>City</w:t>
      </w:r>
      <w:r w:rsidRPr="00775CF2">
        <w:rPr>
          <w:kern w:val="2"/>
        </w:rPr>
        <w:t>.</w:t>
      </w:r>
    </w:p>
    <w:p w:rsidR="00253749" w:rsidRPr="00775CF2" w:rsidRDefault="00253749" w:rsidP="0039070C">
      <w:pPr>
        <w:tabs>
          <w:tab w:val="left" w:pos="-1440"/>
          <w:tab w:val="left" w:pos="-720"/>
        </w:tabs>
        <w:suppressAutoHyphens/>
        <w:rPr>
          <w:kern w:val="2"/>
        </w:rPr>
      </w:pPr>
    </w:p>
    <w:p w:rsidR="00253749" w:rsidRPr="00775CF2" w:rsidRDefault="00253749" w:rsidP="0039070C">
      <w:pPr>
        <w:tabs>
          <w:tab w:val="left" w:pos="-1440"/>
          <w:tab w:val="left" w:pos="-720"/>
        </w:tabs>
        <w:suppressAutoHyphens/>
        <w:rPr>
          <w:kern w:val="2"/>
        </w:rPr>
      </w:pPr>
      <w:r w:rsidRPr="00775CF2">
        <w:rPr>
          <w:kern w:val="2"/>
        </w:rPr>
        <w:tab/>
        <w:t>(b)</w:t>
      </w:r>
      <w:r w:rsidRPr="00775CF2">
        <w:rPr>
          <w:kern w:val="2"/>
        </w:rPr>
        <w:tab/>
        <w:t xml:space="preserve">The covenants contained in this Section and in the Federal Tax Certificate shall remain in full force and effect notwithstanding the defeasance of the Bond pursuant to </w:t>
      </w:r>
      <w:r w:rsidRPr="00775CF2">
        <w:rPr>
          <w:b/>
          <w:kern w:val="2"/>
        </w:rPr>
        <w:t>Article XI</w:t>
      </w:r>
      <w:r w:rsidRPr="00775CF2">
        <w:rPr>
          <w:kern w:val="2"/>
        </w:rPr>
        <w:t xml:space="preserve"> of this Ordinance or any other provision of this Ordinance, until the final Maturity of all installments of principal of the Bond Outstanding.</w:t>
      </w:r>
    </w:p>
    <w:p w:rsidR="00253749" w:rsidRDefault="00253749" w:rsidP="003E4E25">
      <w:pPr>
        <w:tabs>
          <w:tab w:val="left" w:pos="-1440"/>
          <w:tab w:val="left" w:pos="-720"/>
        </w:tabs>
        <w:suppressAutoHyphens/>
        <w:spacing w:line="260" w:lineRule="atLeast"/>
        <w:rPr>
          <w:kern w:val="2"/>
        </w:rPr>
      </w:pPr>
    </w:p>
    <w:p w:rsidR="00253749" w:rsidRPr="005176C9" w:rsidRDefault="00253749" w:rsidP="005176C9">
      <w:pPr>
        <w:tabs>
          <w:tab w:val="left" w:pos="-1440"/>
          <w:tab w:val="left" w:pos="-720"/>
        </w:tabs>
        <w:suppressAutoHyphens/>
        <w:spacing w:line="260" w:lineRule="atLeast"/>
        <w:rPr>
          <w:kern w:val="2"/>
        </w:rPr>
      </w:pPr>
      <w:r w:rsidRPr="00775CF2">
        <w:rPr>
          <w:b/>
          <w:kern w:val="2"/>
        </w:rPr>
        <w:tab/>
      </w:r>
      <w:r w:rsidRPr="005176C9">
        <w:rPr>
          <w:b/>
          <w:kern w:val="2"/>
        </w:rPr>
        <w:t>Section 814.</w:t>
      </w:r>
      <w:r w:rsidRPr="005176C9">
        <w:rPr>
          <w:b/>
          <w:kern w:val="2"/>
        </w:rPr>
        <w:tab/>
        <w:t>Parity Bond Certification</w:t>
      </w:r>
      <w:r>
        <w:rPr>
          <w:b/>
          <w:kern w:val="2"/>
        </w:rPr>
        <w:fldChar w:fldCharType="begin"/>
      </w:r>
      <w:r w:rsidRPr="00775CF2">
        <w:instrText>tc "</w:instrText>
      </w:r>
      <w:bookmarkStart w:id="355" w:name="_Toc464115221"/>
      <w:r w:rsidRPr="00775CF2">
        <w:instrText>Section 814.</w:instrText>
      </w:r>
      <w:r w:rsidRPr="00775CF2">
        <w:tab/>
        <w:instrText>Parity Bond Certification</w:instrText>
      </w:r>
      <w:bookmarkEnd w:id="355"/>
      <w:r w:rsidRPr="00775CF2">
        <w:instrText>" \f C \l 04</w:instrText>
      </w:r>
      <w:r>
        <w:rPr>
          <w:b/>
          <w:kern w:val="2"/>
        </w:rPr>
        <w:fldChar w:fldCharType="end"/>
      </w:r>
      <w:r w:rsidRPr="005176C9">
        <w:rPr>
          <w:b/>
          <w:kern w:val="2"/>
        </w:rPr>
        <w:t>.</w:t>
      </w:r>
      <w:r w:rsidRPr="005176C9">
        <w:rPr>
          <w:kern w:val="2"/>
        </w:rPr>
        <w:t xml:space="preserve">  The City hereby represents and covenants that the Bond directed to be issued by this Ordinance </w:t>
      </w:r>
      <w:r>
        <w:rPr>
          <w:kern w:val="2"/>
        </w:rPr>
        <w:t>is</w:t>
      </w:r>
      <w:r w:rsidRPr="005176C9">
        <w:rPr>
          <w:kern w:val="2"/>
        </w:rPr>
        <w:t xml:space="preserve"> so issued in full compliance with the restrictions and conditions upon which the City may issue additional bonds payable out of the Net Revenues of the System and which stand on a parity with the Series </w:t>
      </w:r>
      <w:r>
        <w:rPr>
          <w:kern w:val="2"/>
        </w:rPr>
        <w:t>2002</w:t>
      </w:r>
      <w:r w:rsidRPr="005176C9">
        <w:rPr>
          <w:kern w:val="2"/>
        </w:rPr>
        <w:t xml:space="preserve"> Bonds</w:t>
      </w:r>
      <w:r>
        <w:rPr>
          <w:kern w:val="2"/>
        </w:rPr>
        <w:t xml:space="preserve"> and the Series 2012 Bonds, as set forth in the Series 2002 </w:t>
      </w:r>
      <w:r w:rsidRPr="005176C9">
        <w:rPr>
          <w:kern w:val="2"/>
        </w:rPr>
        <w:t>Ordinance</w:t>
      </w:r>
      <w:r>
        <w:rPr>
          <w:kern w:val="2"/>
        </w:rPr>
        <w:t xml:space="preserve"> and the Series 2012 Ordinance</w:t>
      </w:r>
      <w:r w:rsidRPr="005176C9">
        <w:rPr>
          <w:kern w:val="2"/>
        </w:rPr>
        <w:t xml:space="preserve">.  The Bond herein directed to be issued </w:t>
      </w:r>
      <w:r>
        <w:rPr>
          <w:kern w:val="2"/>
        </w:rPr>
        <w:t xml:space="preserve">is </w:t>
      </w:r>
      <w:r w:rsidRPr="005176C9">
        <w:rPr>
          <w:kern w:val="2"/>
        </w:rPr>
        <w:t xml:space="preserve">so issued on a parity in all respects with the Series </w:t>
      </w:r>
      <w:r>
        <w:rPr>
          <w:kern w:val="2"/>
        </w:rPr>
        <w:t>2002</w:t>
      </w:r>
      <w:r w:rsidRPr="005176C9">
        <w:rPr>
          <w:kern w:val="2"/>
        </w:rPr>
        <w:t xml:space="preserve"> Bonds</w:t>
      </w:r>
      <w:r>
        <w:rPr>
          <w:kern w:val="2"/>
        </w:rPr>
        <w:t xml:space="preserve"> and the Series 2012 Bonds</w:t>
      </w:r>
      <w:r w:rsidRPr="005176C9">
        <w:rPr>
          <w:kern w:val="2"/>
        </w:rPr>
        <w:t>.</w:t>
      </w:r>
    </w:p>
    <w:p w:rsidR="00253749" w:rsidRPr="005176C9" w:rsidRDefault="00253749" w:rsidP="005176C9">
      <w:pPr>
        <w:tabs>
          <w:tab w:val="left" w:pos="-1440"/>
          <w:tab w:val="left" w:pos="-720"/>
        </w:tabs>
        <w:suppressAutoHyphens/>
        <w:spacing w:line="260" w:lineRule="atLeast"/>
        <w:rPr>
          <w:b/>
          <w:kern w:val="2"/>
        </w:rPr>
      </w:pPr>
    </w:p>
    <w:p w:rsidR="00253749" w:rsidRPr="00775CF2" w:rsidRDefault="00253749" w:rsidP="005176C9">
      <w:pPr>
        <w:tabs>
          <w:tab w:val="left" w:pos="-1440"/>
          <w:tab w:val="left" w:pos="-720"/>
        </w:tabs>
        <w:suppressAutoHyphens/>
        <w:spacing w:line="260" w:lineRule="atLeast"/>
        <w:rPr>
          <w:kern w:val="2"/>
        </w:rPr>
      </w:pPr>
      <w:r w:rsidRPr="005176C9">
        <w:rPr>
          <w:b/>
          <w:kern w:val="2"/>
        </w:rPr>
        <w:tab/>
        <w:t>Section 815</w:t>
      </w:r>
      <w:r w:rsidRPr="00775CF2">
        <w:rPr>
          <w:b/>
          <w:kern w:val="2"/>
        </w:rPr>
        <w:tab/>
        <w:t xml:space="preserve">Refinanced Bonds </w:t>
      </w:r>
      <w:r w:rsidRPr="00775CF2">
        <w:rPr>
          <w:b/>
          <w:kern w:val="2"/>
        </w:rPr>
        <w:noBreakHyphen/>
        <w:t xml:space="preserve"> When Required</w:t>
      </w:r>
      <w:r>
        <w:rPr>
          <w:b/>
          <w:kern w:val="2"/>
        </w:rPr>
        <w:fldChar w:fldCharType="begin"/>
      </w:r>
      <w:r w:rsidRPr="00775CF2">
        <w:instrText>tc "</w:instrText>
      </w:r>
      <w:bookmarkStart w:id="356" w:name="_Toc464115222"/>
      <w:r w:rsidRPr="00775CF2">
        <w:instrText>Section 815.</w:instrText>
      </w:r>
      <w:r w:rsidRPr="00775CF2">
        <w:tab/>
        <w:instrText xml:space="preserve">Refinanced Bonds </w:instrText>
      </w:r>
      <w:r w:rsidRPr="00775CF2">
        <w:noBreakHyphen/>
        <w:instrText xml:space="preserve"> When Required</w:instrText>
      </w:r>
      <w:bookmarkEnd w:id="356"/>
      <w:r w:rsidRPr="00775CF2">
        <w:instrText>" \f C \l 04</w:instrText>
      </w:r>
      <w:r>
        <w:rPr>
          <w:b/>
          <w:kern w:val="2"/>
        </w:rPr>
        <w:fldChar w:fldCharType="end"/>
      </w:r>
      <w:r w:rsidRPr="00775CF2">
        <w:rPr>
          <w:b/>
          <w:kern w:val="2"/>
        </w:rPr>
        <w:t>.</w:t>
      </w:r>
      <w:r w:rsidRPr="00775CF2">
        <w:rPr>
          <w:kern w:val="2"/>
        </w:rPr>
        <w:t xml:space="preserve">  The </w:t>
      </w:r>
      <w:r>
        <w:rPr>
          <w:kern w:val="2"/>
        </w:rPr>
        <w:t>City</w:t>
      </w:r>
      <w:r w:rsidRPr="00775CF2">
        <w:rPr>
          <w:kern w:val="2"/>
        </w:rPr>
        <w:t xml:space="preserve"> hereby represents and covenants that it will refinance the unpaid balance, in whole or in part, of the Outstanding principal amount of the Bond upon the request of the Purchaser if at any time it should appear to the Purchaser that the </w:t>
      </w:r>
      <w:r>
        <w:rPr>
          <w:kern w:val="2"/>
        </w:rPr>
        <w:t>City</w:t>
      </w:r>
      <w:r w:rsidRPr="00775CF2">
        <w:rPr>
          <w:kern w:val="2"/>
        </w:rPr>
        <w:t xml:space="preserve"> is able and authorized by law to refinance the Bond by obtaining a loan for such purposes from cooperatives or private sources at reasonable rates and terms.</w:t>
      </w:r>
    </w:p>
    <w:p w:rsidR="00253749" w:rsidRPr="00775CF2" w:rsidRDefault="00253749">
      <w:pPr>
        <w:tabs>
          <w:tab w:val="left" w:pos="-1440"/>
          <w:tab w:val="left" w:pos="-720"/>
        </w:tabs>
        <w:suppressAutoHyphens/>
        <w:spacing w:line="260" w:lineRule="atLeast"/>
        <w:rPr>
          <w:kern w:val="2"/>
        </w:rPr>
      </w:pPr>
    </w:p>
    <w:p w:rsidR="00253749" w:rsidRPr="00775CF2" w:rsidRDefault="00253749" w:rsidP="005615D8">
      <w:pPr>
        <w:keepNext/>
        <w:tabs>
          <w:tab w:val="center" w:pos="4680"/>
        </w:tabs>
        <w:suppressAutoHyphens/>
        <w:spacing w:before="240" w:line="260" w:lineRule="atLeast"/>
        <w:jc w:val="center"/>
        <w:rPr>
          <w:b/>
          <w:kern w:val="2"/>
        </w:rPr>
      </w:pPr>
      <w:r w:rsidRPr="00775CF2">
        <w:rPr>
          <w:b/>
          <w:kern w:val="2"/>
        </w:rPr>
        <w:t>ARTICLE IX</w:t>
      </w:r>
      <w:r>
        <w:rPr>
          <w:b/>
          <w:kern w:val="2"/>
        </w:rPr>
        <w:fldChar w:fldCharType="begin"/>
      </w:r>
      <w:r w:rsidRPr="00775CF2">
        <w:instrText>tc "</w:instrText>
      </w:r>
      <w:bookmarkStart w:id="357" w:name="_Toc129665386"/>
      <w:bookmarkStart w:id="358" w:name="_Toc319077558"/>
      <w:bookmarkStart w:id="359" w:name="_Toc319248470"/>
      <w:bookmarkStart w:id="360" w:name="_Toc395186368"/>
      <w:bookmarkStart w:id="361" w:name="_Toc395186716"/>
      <w:bookmarkStart w:id="362" w:name="_Toc395186796"/>
      <w:bookmarkStart w:id="363" w:name="_Toc395186878"/>
      <w:bookmarkStart w:id="364" w:name="_Toc395186979"/>
      <w:bookmarkStart w:id="365" w:name="_Toc395780957"/>
      <w:bookmarkStart w:id="366" w:name="_Toc395781038"/>
      <w:bookmarkStart w:id="367" w:name="_Toc445733673"/>
      <w:bookmarkStart w:id="368" w:name="_Toc445890465"/>
      <w:bookmarkStart w:id="369" w:name="_Toc445890548"/>
      <w:bookmarkStart w:id="370" w:name="_Toc445890630"/>
      <w:bookmarkStart w:id="371" w:name="_Toc463425029"/>
      <w:bookmarkStart w:id="372" w:name="_Toc463427543"/>
      <w:bookmarkStart w:id="373" w:name="_Toc463431550"/>
      <w:bookmarkStart w:id="374" w:name="_Toc463880200"/>
      <w:bookmarkStart w:id="375" w:name="_Toc464115223"/>
      <w:r w:rsidRPr="00775CF2">
        <w:instrText>ARTICLE IX</w:instrTex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775CF2">
        <w:instrText>" \f C \l 1</w:instrText>
      </w:r>
      <w:r>
        <w:rPr>
          <w:b/>
          <w:kern w:val="2"/>
        </w:rPr>
        <w:fldChar w:fldCharType="end"/>
      </w:r>
    </w:p>
    <w:p w:rsidR="00253749" w:rsidRPr="00775CF2" w:rsidRDefault="00253749">
      <w:pPr>
        <w:keepNext/>
        <w:tabs>
          <w:tab w:val="left" w:pos="-1440"/>
          <w:tab w:val="left" w:pos="-720"/>
        </w:tabs>
        <w:suppressAutoHyphens/>
        <w:spacing w:line="260" w:lineRule="atLeast"/>
        <w:jc w:val="center"/>
        <w:rPr>
          <w:b/>
          <w:kern w:val="2"/>
        </w:rPr>
      </w:pPr>
    </w:p>
    <w:p w:rsidR="00253749" w:rsidRPr="00775CF2" w:rsidRDefault="00253749">
      <w:pPr>
        <w:keepNext/>
        <w:tabs>
          <w:tab w:val="center" w:pos="4680"/>
        </w:tabs>
        <w:suppressAutoHyphens/>
        <w:spacing w:line="260" w:lineRule="atLeast"/>
        <w:jc w:val="center"/>
        <w:rPr>
          <w:kern w:val="2"/>
        </w:rPr>
      </w:pPr>
      <w:r w:rsidRPr="00775CF2">
        <w:rPr>
          <w:b/>
          <w:kern w:val="2"/>
        </w:rPr>
        <w:t>ADDITIONAL BONDS AND OBLIGATIONS</w:t>
      </w:r>
    </w:p>
    <w:p w:rsidR="00253749" w:rsidRPr="00775CF2" w:rsidRDefault="00253749">
      <w:pPr>
        <w:keepNext/>
        <w:tabs>
          <w:tab w:val="left" w:pos="-1440"/>
          <w:tab w:val="left" w:pos="-720"/>
        </w:tabs>
        <w:suppressAutoHyphens/>
        <w:spacing w:line="260" w:lineRule="atLeast"/>
        <w:jc w:val="center"/>
        <w:rPr>
          <w:kern w:val="2"/>
        </w:rPr>
      </w:pPr>
      <w:r>
        <w:fldChar w:fldCharType="begin"/>
      </w:r>
      <w:r w:rsidRPr="00775CF2">
        <w:instrText>tc "</w:instrText>
      </w:r>
      <w:bookmarkStart w:id="376" w:name="_Toc129665387"/>
      <w:bookmarkStart w:id="377" w:name="_Toc319077559"/>
      <w:bookmarkStart w:id="378" w:name="_Toc319248471"/>
      <w:bookmarkStart w:id="379" w:name="_Toc395186369"/>
      <w:bookmarkStart w:id="380" w:name="_Toc395186717"/>
      <w:bookmarkStart w:id="381" w:name="_Toc395186797"/>
      <w:bookmarkStart w:id="382" w:name="_Toc395186879"/>
      <w:bookmarkStart w:id="383" w:name="_Toc395186980"/>
      <w:bookmarkStart w:id="384" w:name="_Toc395780958"/>
      <w:bookmarkStart w:id="385" w:name="_Toc395781039"/>
      <w:bookmarkStart w:id="386" w:name="_Toc445733674"/>
      <w:bookmarkStart w:id="387" w:name="_Toc445890466"/>
      <w:bookmarkStart w:id="388" w:name="_Toc445890549"/>
      <w:bookmarkStart w:id="389" w:name="_Toc445890631"/>
      <w:bookmarkStart w:id="390" w:name="_Toc463425030"/>
      <w:bookmarkStart w:id="391" w:name="_Toc463427544"/>
      <w:bookmarkStart w:id="392" w:name="_Toc463431551"/>
      <w:bookmarkStart w:id="393" w:name="_Toc463880201"/>
      <w:bookmarkStart w:id="394" w:name="_Toc464115224"/>
      <w:r w:rsidRPr="00775CF2">
        <w:instrText>ADDITIONAL BONDS AND OBLIGATIONS</w:instrTex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775CF2">
        <w:instrText>" \f C \l 2</w:instrText>
      </w:r>
      <w:r>
        <w:fldChar w:fldCharType="end"/>
      </w:r>
    </w:p>
    <w:p w:rsidR="00253749" w:rsidRPr="00775CF2" w:rsidRDefault="00253749">
      <w:pPr>
        <w:tabs>
          <w:tab w:val="left" w:pos="-1440"/>
          <w:tab w:val="left" w:pos="-720"/>
        </w:tabs>
        <w:suppressAutoHyphens/>
        <w:spacing w:line="260" w:lineRule="atLeast"/>
        <w:rPr>
          <w:kern w:val="2"/>
        </w:rPr>
      </w:pPr>
      <w:r w:rsidRPr="00775CF2">
        <w:rPr>
          <w:b/>
          <w:kern w:val="2"/>
        </w:rPr>
        <w:tab/>
        <w:t>Section 901.</w:t>
      </w:r>
      <w:r w:rsidRPr="00775CF2">
        <w:rPr>
          <w:b/>
          <w:kern w:val="2"/>
        </w:rPr>
        <w:tab/>
        <w:t>Senior Lien Bonds</w:t>
      </w:r>
      <w:r>
        <w:rPr>
          <w:b/>
          <w:kern w:val="2"/>
        </w:rPr>
        <w:fldChar w:fldCharType="begin"/>
      </w:r>
      <w:r w:rsidRPr="00775CF2">
        <w:instrText>tc "</w:instrText>
      </w:r>
      <w:bookmarkStart w:id="395" w:name="_Toc464115225"/>
      <w:r w:rsidRPr="00775CF2">
        <w:instrText>Section 901.</w:instrText>
      </w:r>
      <w:r w:rsidRPr="00775CF2">
        <w:tab/>
        <w:instrText>Senior Lien Bonds</w:instrText>
      </w:r>
      <w:bookmarkEnd w:id="395"/>
      <w:r w:rsidRPr="00775CF2">
        <w:instrText>" \f C \l 04</w:instrText>
      </w:r>
      <w:r>
        <w:rPr>
          <w:b/>
          <w:kern w:val="2"/>
        </w:rPr>
        <w:fldChar w:fldCharType="end"/>
      </w:r>
      <w:r w:rsidRPr="00775CF2">
        <w:rPr>
          <w:b/>
          <w:kern w:val="2"/>
        </w:rPr>
        <w:t xml:space="preserve">. </w:t>
      </w:r>
      <w:r w:rsidRPr="00775CF2">
        <w:rPr>
          <w:kern w:val="2"/>
        </w:rPr>
        <w:t xml:space="preserve"> The </w:t>
      </w:r>
      <w:r>
        <w:rPr>
          <w:kern w:val="2"/>
        </w:rPr>
        <w:t>City</w:t>
      </w:r>
      <w:r w:rsidRPr="00775CF2">
        <w:rPr>
          <w:kern w:val="2"/>
        </w:rPr>
        <w:t xml:space="preserve"> covenants and agrees that so long as the Bond remains Outstanding, the </w:t>
      </w:r>
      <w:r>
        <w:rPr>
          <w:kern w:val="2"/>
        </w:rPr>
        <w:t>City</w:t>
      </w:r>
      <w:r w:rsidRPr="00775CF2">
        <w:rPr>
          <w:kern w:val="2"/>
        </w:rPr>
        <w:t xml:space="preserve"> will not issue any additional bonds or incur or assume any other debt obligations appearing as liabilities on the balance sheet of the </w:t>
      </w:r>
      <w:r>
        <w:rPr>
          <w:kern w:val="2"/>
        </w:rPr>
        <w:t>City</w:t>
      </w:r>
      <w:r w:rsidRPr="00775CF2">
        <w:rPr>
          <w:kern w:val="2"/>
        </w:rPr>
        <w:t xml:space="preserve"> or the System for the payment of moneys determined in accordance with generally accepted accounting principles consistently applied, including capital leases as defined by generally accepted accounting principles, payable out of the Net Revenues or any part thereof which are superior to the Bond.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902.</w:t>
      </w:r>
      <w:r w:rsidRPr="00775CF2">
        <w:rPr>
          <w:b/>
          <w:kern w:val="2"/>
        </w:rPr>
        <w:tab/>
        <w:t>Parity Lien Bonds and Other Obligations</w:t>
      </w:r>
      <w:r>
        <w:rPr>
          <w:b/>
          <w:kern w:val="2"/>
        </w:rPr>
        <w:fldChar w:fldCharType="begin"/>
      </w:r>
      <w:r w:rsidRPr="00775CF2">
        <w:instrText>tc "</w:instrText>
      </w:r>
      <w:bookmarkStart w:id="396" w:name="_Toc464115226"/>
      <w:r w:rsidRPr="00775CF2">
        <w:instrText>Section 902.</w:instrText>
      </w:r>
      <w:r w:rsidRPr="00775CF2">
        <w:tab/>
        <w:instrText>Parity Lien Bonds and Other Obligations</w:instrText>
      </w:r>
      <w:bookmarkEnd w:id="396"/>
      <w:r w:rsidRPr="00775CF2">
        <w:instrText>" \f C \l 04</w:instrText>
      </w:r>
      <w:r>
        <w:rPr>
          <w:b/>
          <w:kern w:val="2"/>
        </w:rPr>
        <w:fldChar w:fldCharType="end"/>
      </w:r>
      <w:r w:rsidRPr="00775CF2">
        <w:rPr>
          <w:b/>
          <w:kern w:val="2"/>
        </w:rPr>
        <w:t xml:space="preserve">. </w:t>
      </w:r>
      <w:r w:rsidRPr="00775CF2">
        <w:rPr>
          <w:kern w:val="2"/>
        </w:rPr>
        <w:t xml:space="preserve"> The </w:t>
      </w:r>
      <w:r>
        <w:rPr>
          <w:kern w:val="2"/>
        </w:rPr>
        <w:t>City</w:t>
      </w:r>
      <w:r w:rsidRPr="00775CF2">
        <w:rPr>
          <w:kern w:val="2"/>
        </w:rPr>
        <w:t xml:space="preserve"> covenants and agrees that so long as the Bond remains Outstanding, it will not issue any additional bonds or other long</w:t>
      </w:r>
      <w:r w:rsidRPr="00775CF2">
        <w:rPr>
          <w:kern w:val="2"/>
        </w:rPr>
        <w:noBreakHyphen/>
        <w:t xml:space="preserve">term obligations payable out of the Net Revenues or any part thereof which stand on a parity or equality with the Bond unless </w:t>
      </w:r>
      <w:r w:rsidRPr="00775CF2">
        <w:rPr>
          <w:b/>
          <w:kern w:val="2"/>
        </w:rPr>
        <w:t>Section 905</w:t>
      </w:r>
      <w:r w:rsidRPr="00775CF2">
        <w:rPr>
          <w:kern w:val="2"/>
        </w:rPr>
        <w:t xml:space="preserve"> hereof is complied with and the following conditions are met: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(a)</w:t>
      </w:r>
      <w:r w:rsidRPr="00775CF2">
        <w:rPr>
          <w:kern w:val="2"/>
        </w:rPr>
        <w:tab/>
        <w:t xml:space="preserve">The </w:t>
      </w:r>
      <w:r>
        <w:rPr>
          <w:kern w:val="2"/>
        </w:rPr>
        <w:t>City</w:t>
      </w:r>
      <w:r w:rsidRPr="00775CF2">
        <w:rPr>
          <w:kern w:val="2"/>
        </w:rPr>
        <w:t xml:space="preserve"> shall not be in default in the payment of principal of or interest on the Bond or any Parity Bonds at the time outstanding or in making any payment at the time required to be made into the respective funds and accounts created by and referred to in this Ordinance or any Parity Ordinance (unless such additional revenue bonds or obligations are being issued to provide funds to cure such default).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(b)</w:t>
      </w:r>
      <w:r w:rsidRPr="00775CF2">
        <w:rPr>
          <w:kern w:val="2"/>
        </w:rPr>
        <w:tab/>
        <w:t>Either of the following:</w:t>
      </w:r>
    </w:p>
    <w:p w:rsidR="00253749" w:rsidRPr="00775CF2" w:rsidRDefault="00253749">
      <w:pPr>
        <w:tabs>
          <w:tab w:val="left" w:pos="-1440"/>
          <w:tab w:val="left" w:pos="-720"/>
        </w:tabs>
        <w:suppressAutoHyphens/>
        <w:spacing w:line="260" w:lineRule="atLeast"/>
        <w:rPr>
          <w:kern w:val="2"/>
        </w:rPr>
      </w:pPr>
    </w:p>
    <w:p w:rsidR="00253749" w:rsidRDefault="00253749" w:rsidP="00E51B37">
      <w:pPr>
        <w:suppressAutoHyphens/>
        <w:spacing w:line="260" w:lineRule="atLeast"/>
        <w:ind w:left="1440" w:hanging="1440"/>
        <w:rPr>
          <w:kern w:val="2"/>
        </w:rPr>
      </w:pPr>
      <w:r w:rsidRPr="00775CF2">
        <w:rPr>
          <w:kern w:val="2"/>
        </w:rPr>
        <w:tab/>
      </w:r>
      <w:r>
        <w:rPr>
          <w:kern w:val="2"/>
        </w:rPr>
        <w:tab/>
        <w:t>(1)</w:t>
      </w:r>
      <w:r>
        <w:rPr>
          <w:kern w:val="2"/>
        </w:rPr>
        <w:tab/>
        <w:t>An authorized official of the City shall certify that the annual Net Revenues Available for Debt Service for the fiscal year immediately preceding the issuance of additional bonds shall have been equal to at least 120% of the Average Annual Debt Service for all System Revenue Bonds of the City, including the additional bonds proposed to be issued.  In determining the Net Revenues Available for Debt Service for the purpose of this subsection, the City may obtain a report of a Consultant who may adjust said Net Revenues Available for Debt Service by adding thereto, in the event the City has made any increase in rates for the use and services of the System and such increase has not been in effect during all of the fiscal year immediately preceding the issuance of additional bonds, the amount, as estimated by such Consultant, of the additional Net Revenues Available for Debt Service which would have resulted from the operation of the System during said preceding fiscal year had such rate increase been in effect for the entire period.</w:t>
      </w:r>
    </w:p>
    <w:p w:rsidR="00253749" w:rsidRDefault="00253749" w:rsidP="00E51B37">
      <w:pPr>
        <w:suppressAutoHyphens/>
        <w:spacing w:line="260" w:lineRule="atLeast"/>
        <w:rPr>
          <w:kern w:val="2"/>
        </w:rPr>
      </w:pPr>
    </w:p>
    <w:p w:rsidR="00253749" w:rsidRDefault="00253749" w:rsidP="00E51B37">
      <w:pPr>
        <w:suppressAutoHyphens/>
        <w:spacing w:line="260" w:lineRule="atLeast"/>
        <w:ind w:left="1440" w:hanging="1440"/>
        <w:rPr>
          <w:kern w:val="2"/>
        </w:rPr>
      </w:pPr>
      <w:r>
        <w:rPr>
          <w:kern w:val="2"/>
        </w:rPr>
        <w:tab/>
      </w:r>
      <w:r>
        <w:rPr>
          <w:kern w:val="2"/>
        </w:rPr>
        <w:tab/>
        <w:t>(2)</w:t>
      </w:r>
      <w:r>
        <w:rPr>
          <w:kern w:val="2"/>
        </w:rPr>
        <w:tab/>
        <w:t>A report of a Consultant to the effect that the Net Revenues Available for Debt Service projected to be derived by the City from the operation of the System for the fiscal year immediately following the fiscal year in which the improvements to the System, the cost of which is being financed by such additional bonds, are to be in commercial operation shall be equal to at least 120% of the Average Annual Debt Service for all System Revenue Bonds of the City, including the additional bonds proposed to be issued, in all fiscal years succeeding said fiscal year in which such improvements are expected to be placed in commercial operation.  In determining the projected Net Revenues Available for Debt Service for the purpose of this subsection, the Consultant may adjust said projections by adding thereto any estimated increase in Net Revenues Available for Debt Service resulting from any increase in rates for the use and services of the System duly made by the City and which shall be in effect for the period of such projections which, in the opinion of the Consultant, are economically feasible and reasonably considered necessary based on projected operations of the System.</w:t>
      </w:r>
    </w:p>
    <w:p w:rsidR="00253749" w:rsidRPr="00775CF2" w:rsidRDefault="00253749" w:rsidP="00E51B37">
      <w:pPr>
        <w:tabs>
          <w:tab w:val="left" w:pos="-1440"/>
          <w:tab w:val="left" w:pos="-720"/>
          <w:tab w:val="left" w:pos="0"/>
          <w:tab w:val="left" w:pos="720"/>
        </w:tabs>
        <w:suppressAutoHyphens/>
        <w:spacing w:line="260" w:lineRule="atLeast"/>
        <w:ind w:left="1440"/>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(c)</w:t>
      </w:r>
      <w:r w:rsidRPr="00775CF2">
        <w:rPr>
          <w:kern w:val="2"/>
        </w:rPr>
        <w:tab/>
        <w:t xml:space="preserve">So long as the Bond is owned or insured by the Purchaser, any </w:t>
      </w:r>
      <w:r>
        <w:rPr>
          <w:kern w:val="2"/>
        </w:rPr>
        <w:t>o</w:t>
      </w:r>
      <w:r w:rsidRPr="00775CF2">
        <w:rPr>
          <w:kern w:val="2"/>
        </w:rPr>
        <w:t>rdinance</w:t>
      </w:r>
      <w:r>
        <w:rPr>
          <w:kern w:val="2"/>
        </w:rPr>
        <w:t xml:space="preserve"> authorizing such additional P</w:t>
      </w:r>
      <w:r w:rsidRPr="00775CF2">
        <w:rPr>
          <w:kern w:val="2"/>
        </w:rPr>
        <w:t xml:space="preserve">arity </w:t>
      </w:r>
      <w:r>
        <w:rPr>
          <w:kern w:val="2"/>
        </w:rPr>
        <w:t>B</w:t>
      </w:r>
      <w:r w:rsidRPr="00775CF2">
        <w:rPr>
          <w:kern w:val="2"/>
        </w:rPr>
        <w:t xml:space="preserve">onds shall contain substantially the same terms, conditions, covenants and procedures as established in this Ordinance and such </w:t>
      </w:r>
      <w:r>
        <w:rPr>
          <w:kern w:val="2"/>
        </w:rPr>
        <w:t>o</w:t>
      </w:r>
      <w:r w:rsidRPr="00775CF2">
        <w:rPr>
          <w:kern w:val="2"/>
        </w:rPr>
        <w:t xml:space="preserve">rdinance authorizing such additional revenue bonds shall acknowledge the fact that the Bond may be called for redemption and payment prior to the Stated Maturity thereof as a requirement of the Purchaser as contained in </w:t>
      </w:r>
      <w:r>
        <w:rPr>
          <w:kern w:val="2"/>
        </w:rPr>
        <w:t>7 U.S.C. 1983(3) and</w:t>
      </w:r>
      <w:r w:rsidRPr="00775CF2">
        <w:rPr>
          <w:kern w:val="2"/>
        </w:rPr>
        <w:t xml:space="preserve"> 7 C.F.R. Part 1780, and any succeeding federal laws and regulations applicable thereto.</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Additional revenue bonds of the </w:t>
      </w:r>
      <w:r>
        <w:rPr>
          <w:kern w:val="2"/>
        </w:rPr>
        <w:t>City</w:t>
      </w:r>
      <w:r w:rsidRPr="00775CF2">
        <w:rPr>
          <w:kern w:val="2"/>
        </w:rPr>
        <w:t xml:space="preserve"> issued under the conditions set forth in this Section shall stand on a parity with the Bond and shall enjoy complete equality or lien on and claim against the Net Revenues with the Bond, and the </w:t>
      </w:r>
      <w:r>
        <w:rPr>
          <w:kern w:val="2"/>
        </w:rPr>
        <w:t>City</w:t>
      </w:r>
      <w:r w:rsidRPr="00775CF2">
        <w:rPr>
          <w:kern w:val="2"/>
        </w:rPr>
        <w:t xml:space="preserve"> may make equal provision for paying said bonds and the interest thereon out of the Revenue Fund and may likewise provide for the creation of reasonable debt service accounts and debt service reserve accounts for the payment of such additional bonds and the interest thereon out of moneys in the Revenue Fund. </w:t>
      </w:r>
    </w:p>
    <w:p w:rsidR="00253749" w:rsidRPr="00775CF2" w:rsidRDefault="00253749">
      <w:pPr>
        <w:tabs>
          <w:tab w:val="left" w:pos="-1440"/>
          <w:tab w:val="left" w:pos="-720"/>
        </w:tabs>
        <w:suppressAutoHyphens/>
        <w:spacing w:line="260" w:lineRule="atLeast"/>
        <w:rPr>
          <w:kern w:val="2"/>
        </w:rPr>
      </w:pPr>
    </w:p>
    <w:p w:rsidR="00253749" w:rsidRDefault="00253749">
      <w:pPr>
        <w:tabs>
          <w:tab w:val="left" w:pos="-1440"/>
          <w:tab w:val="left" w:pos="-720"/>
        </w:tabs>
        <w:suppressAutoHyphens/>
        <w:spacing w:line="260" w:lineRule="atLeast"/>
        <w:rPr>
          <w:kern w:val="2"/>
        </w:rPr>
      </w:pPr>
      <w:r w:rsidRPr="00775CF2">
        <w:rPr>
          <w:b/>
          <w:kern w:val="2"/>
        </w:rPr>
        <w:tab/>
        <w:t>Section 903.</w:t>
      </w:r>
      <w:r w:rsidRPr="00775CF2">
        <w:rPr>
          <w:b/>
          <w:kern w:val="2"/>
        </w:rPr>
        <w:tab/>
        <w:t>Junior Lien Bonds and Other Obligations</w:t>
      </w:r>
      <w:r>
        <w:rPr>
          <w:b/>
          <w:kern w:val="2"/>
        </w:rPr>
        <w:fldChar w:fldCharType="begin"/>
      </w:r>
      <w:r w:rsidRPr="00775CF2">
        <w:instrText>tc "</w:instrText>
      </w:r>
      <w:bookmarkStart w:id="397" w:name="_Toc464115227"/>
      <w:r w:rsidRPr="00775CF2">
        <w:instrText>Section 903.</w:instrText>
      </w:r>
      <w:r w:rsidRPr="00775CF2">
        <w:tab/>
        <w:instrText>Junior Lien Bonds and Other Obligations</w:instrText>
      </w:r>
      <w:bookmarkEnd w:id="397"/>
      <w:r w:rsidRPr="00775CF2">
        <w:instrText>" \f C \l 04</w:instrText>
      </w:r>
      <w:r>
        <w:rPr>
          <w:b/>
          <w:kern w:val="2"/>
        </w:rPr>
        <w:fldChar w:fldCharType="end"/>
      </w:r>
      <w:r w:rsidRPr="00775CF2">
        <w:rPr>
          <w:b/>
          <w:kern w:val="2"/>
        </w:rPr>
        <w:t xml:space="preserve">. </w:t>
      </w:r>
      <w:r w:rsidRPr="00775CF2">
        <w:rPr>
          <w:kern w:val="2"/>
        </w:rPr>
        <w:t xml:space="preserve"> Nothing in this Section contained shall prohibit or restrict the right of the </w:t>
      </w:r>
      <w:r>
        <w:rPr>
          <w:kern w:val="2"/>
        </w:rPr>
        <w:t>City</w:t>
      </w:r>
      <w:r w:rsidRPr="00775CF2">
        <w:rPr>
          <w:kern w:val="2"/>
        </w:rPr>
        <w:t xml:space="preserve"> to issue additional revenue bonds or other revenue obligations for any lawful purpose in connection with the oper</w:t>
      </w:r>
      <w:r>
        <w:rPr>
          <w:kern w:val="2"/>
        </w:rPr>
        <w:t>ation of the System and benefit</w:t>
      </w:r>
      <w:r w:rsidRPr="00775CF2">
        <w:rPr>
          <w:kern w:val="2"/>
        </w:rPr>
        <w:t xml:space="preserve">ing the System and to provide that the principal of and interest on said revenue bonds or obligations shall be payable out of the Net Revenues of the System, provided at the time of the issuance of such additional revenue bonds or obligations </w:t>
      </w:r>
      <w:r w:rsidRPr="00775CF2">
        <w:rPr>
          <w:b/>
          <w:kern w:val="2"/>
        </w:rPr>
        <w:t>Section 905</w:t>
      </w:r>
      <w:r w:rsidRPr="00775CF2">
        <w:rPr>
          <w:kern w:val="2"/>
        </w:rPr>
        <w:t xml:space="preserve"> hereof is complied with and the </w:t>
      </w:r>
      <w:r>
        <w:rPr>
          <w:kern w:val="2"/>
        </w:rPr>
        <w:t>City</w:t>
      </w:r>
      <w:r w:rsidRPr="00775CF2">
        <w:rPr>
          <w:kern w:val="2"/>
        </w:rPr>
        <w:t xml:space="preserve"> is not in default in the performance of any covenant or agreement contained in this Ordinance (unless such additional revenue bonds or obligations are being issued to provide funds to cure such default), and provided further that such additional revenue bonds or obligations shall be junior and subordinate to the Bond so that if at any time the </w:t>
      </w:r>
      <w:r>
        <w:rPr>
          <w:kern w:val="2"/>
        </w:rPr>
        <w:t>City</w:t>
      </w:r>
      <w:r w:rsidRPr="00775CF2">
        <w:rPr>
          <w:kern w:val="2"/>
        </w:rPr>
        <w:t xml:space="preserve"> shall be in default in paying either interest on or principal of the Bond, or if the </w:t>
      </w:r>
      <w:r>
        <w:rPr>
          <w:kern w:val="2"/>
        </w:rPr>
        <w:t>City</w:t>
      </w:r>
      <w:r w:rsidRPr="00775CF2">
        <w:rPr>
          <w:kern w:val="2"/>
        </w:rPr>
        <w:t xml:space="preserve"> is in default in making any payments required to be made by it under the provisions of paragraphs (a), (b) and (c)</w:t>
      </w:r>
      <w:r>
        <w:rPr>
          <w:kern w:val="2"/>
        </w:rPr>
        <w:t xml:space="preserve"> </w:t>
      </w:r>
      <w:r w:rsidRPr="00775CF2">
        <w:rPr>
          <w:kern w:val="2"/>
        </w:rPr>
        <w:t xml:space="preserve">of </w:t>
      </w:r>
      <w:r w:rsidRPr="00775CF2">
        <w:rPr>
          <w:b/>
          <w:kern w:val="2"/>
        </w:rPr>
        <w:t>Section 602</w:t>
      </w:r>
      <w:r w:rsidRPr="00775CF2">
        <w:rPr>
          <w:kern w:val="2"/>
        </w:rPr>
        <w:t xml:space="preserve"> hereof, the </w:t>
      </w:r>
      <w:r>
        <w:rPr>
          <w:kern w:val="2"/>
        </w:rPr>
        <w:t>City</w:t>
      </w:r>
      <w:r w:rsidRPr="00775CF2">
        <w:rPr>
          <w:kern w:val="2"/>
        </w:rPr>
        <w:t xml:space="preserve"> shall make no payments of either principal of or interest on said junior and subordinate revenue bonds or obligations until said default or defaults be cured.  In the event of the issuance of any such junior and subordinate revenue bonds or obligations, the </w:t>
      </w:r>
      <w:r>
        <w:rPr>
          <w:kern w:val="2"/>
        </w:rPr>
        <w:t>City</w:t>
      </w:r>
      <w:r w:rsidRPr="00775CF2">
        <w:rPr>
          <w:kern w:val="2"/>
        </w:rPr>
        <w:t xml:space="preserve">, subject to the provisions aforesaid, may make provision for paying the principal of and interest on said revenue bonds or obligations out of moneys in the Revenue Fund. </w:t>
      </w:r>
    </w:p>
    <w:p w:rsidR="00253749" w:rsidRPr="00775CF2" w:rsidRDefault="00253749">
      <w:pPr>
        <w:tabs>
          <w:tab w:val="left" w:pos="-1440"/>
          <w:tab w:val="left" w:pos="-720"/>
        </w:tabs>
        <w:suppressAutoHyphens/>
        <w:spacing w:line="260" w:lineRule="atLeast"/>
        <w:rPr>
          <w:kern w:val="2"/>
        </w:rPr>
      </w:pPr>
    </w:p>
    <w:p w:rsidR="00253749" w:rsidRDefault="00253749" w:rsidP="000C5E6D">
      <w:pPr>
        <w:tabs>
          <w:tab w:val="left" w:pos="-1440"/>
          <w:tab w:val="left" w:pos="-720"/>
        </w:tabs>
        <w:suppressAutoHyphens/>
        <w:rPr>
          <w:kern w:val="2"/>
        </w:rPr>
      </w:pPr>
      <w:r w:rsidRPr="00775CF2">
        <w:rPr>
          <w:b/>
          <w:kern w:val="2"/>
        </w:rPr>
        <w:tab/>
        <w:t>Section 904.</w:t>
      </w:r>
      <w:r w:rsidRPr="00775CF2">
        <w:rPr>
          <w:b/>
          <w:kern w:val="2"/>
        </w:rPr>
        <w:tab/>
        <w:t>Refunding Bonds</w:t>
      </w:r>
      <w:r>
        <w:rPr>
          <w:b/>
          <w:kern w:val="2"/>
        </w:rPr>
        <w:fldChar w:fldCharType="begin"/>
      </w:r>
      <w:r w:rsidRPr="00775CF2">
        <w:instrText>tc "</w:instrText>
      </w:r>
      <w:bookmarkStart w:id="398" w:name="_Toc464115228"/>
      <w:r w:rsidRPr="00775CF2">
        <w:instrText>Section 904.</w:instrText>
      </w:r>
      <w:r w:rsidRPr="00775CF2">
        <w:tab/>
        <w:instrText>Refunding Bonds</w:instrText>
      </w:r>
      <w:bookmarkEnd w:id="398"/>
      <w:r w:rsidRPr="00775CF2">
        <w:instrText>" \f C \l 04</w:instrText>
      </w:r>
      <w:r>
        <w:rPr>
          <w:b/>
          <w:kern w:val="2"/>
        </w:rPr>
        <w:fldChar w:fldCharType="end"/>
      </w:r>
      <w:r w:rsidRPr="00775CF2">
        <w:rPr>
          <w:b/>
          <w:kern w:val="2"/>
        </w:rPr>
        <w:t xml:space="preserve">. </w:t>
      </w:r>
      <w:r w:rsidRPr="00775CF2">
        <w:rPr>
          <w:kern w:val="2"/>
        </w:rPr>
        <w:t xml:space="preserve"> Subject to the continuing obligation of the </w:t>
      </w:r>
      <w:r>
        <w:rPr>
          <w:kern w:val="2"/>
        </w:rPr>
        <w:t>City</w:t>
      </w:r>
      <w:r w:rsidRPr="00775CF2">
        <w:rPr>
          <w:kern w:val="2"/>
        </w:rPr>
        <w:t xml:space="preserve"> to comply with the provisions of </w:t>
      </w:r>
      <w:r w:rsidRPr="00775CF2">
        <w:rPr>
          <w:b/>
          <w:kern w:val="2"/>
        </w:rPr>
        <w:t>Section 905</w:t>
      </w:r>
      <w:r>
        <w:rPr>
          <w:kern w:val="2"/>
        </w:rPr>
        <w:t xml:space="preserve"> hereof and with 7 </w:t>
      </w:r>
      <w:r w:rsidRPr="00775CF2">
        <w:rPr>
          <w:kern w:val="2"/>
        </w:rPr>
        <w:t xml:space="preserve">U.S.C. 1983(3) and regulations issued thereunder so long as the Bond is owned or insured by the Purchaser, the </w:t>
      </w:r>
      <w:r>
        <w:rPr>
          <w:kern w:val="2"/>
        </w:rPr>
        <w:t>City</w:t>
      </w:r>
      <w:r w:rsidRPr="00775CF2">
        <w:rPr>
          <w:kern w:val="2"/>
        </w:rPr>
        <w:t xml:space="preserve"> shall have the right, if it shall find it desirable, without complying with the provisions of </w:t>
      </w:r>
      <w:r w:rsidRPr="00775CF2">
        <w:rPr>
          <w:b/>
          <w:kern w:val="2"/>
        </w:rPr>
        <w:t>Section 902</w:t>
      </w:r>
      <w:r w:rsidRPr="00775CF2">
        <w:rPr>
          <w:kern w:val="2"/>
        </w:rPr>
        <w:t xml:space="preserve"> hereof to refund </w:t>
      </w:r>
      <w:r w:rsidRPr="005B4175">
        <w:rPr>
          <w:kern w:val="2"/>
        </w:rPr>
        <w:t>any installments of principal of the Bond under the provisions of any law then available</w:t>
      </w:r>
      <w:r>
        <w:rPr>
          <w:kern w:val="2"/>
        </w:rPr>
        <w:t>,</w:t>
      </w:r>
      <w:r w:rsidRPr="005B4175">
        <w:rPr>
          <w:kern w:val="2"/>
        </w:rPr>
        <w:t xml:space="preserve"> and the refunding bonds so issued shall enjoy complete equality of pledge with the Bond or any Parity Bonds which are not refunded, if any, upon the Net Revenues of the System; provided, however, that if only a portion of the Bond is refunded and if such portion of the Bond is refunded in such a manner that the aggregate amount of principal and interest scheduled to become due on the refunding bonds in any fiscal year (taking into account scheduled mandatory redemptions) exceeds the aggregate amount of principal and interest scheduled to become due on the portion of the Bond being refunded in said fiscal year (taking into account scheduled mandatory redemptions) then such portion of the Bond may be refunded without complying with the provisions of </w:t>
      </w:r>
      <w:r w:rsidRPr="005B4175">
        <w:rPr>
          <w:b/>
          <w:kern w:val="2"/>
        </w:rPr>
        <w:t>Section 902</w:t>
      </w:r>
      <w:r w:rsidRPr="005B4175">
        <w:rPr>
          <w:kern w:val="2"/>
        </w:rPr>
        <w:t xml:space="preserve"> hereof only by and with the written consent of the Registered Owner.</w:t>
      </w:r>
    </w:p>
    <w:p w:rsidR="00253749" w:rsidRDefault="00253749" w:rsidP="000C5E6D">
      <w:pPr>
        <w:tabs>
          <w:tab w:val="left" w:pos="-1440"/>
          <w:tab w:val="left" w:pos="-720"/>
        </w:tabs>
        <w:suppressAutoHyphens/>
        <w:rPr>
          <w:kern w:val="2"/>
        </w:rPr>
      </w:pPr>
    </w:p>
    <w:p w:rsidR="00253749" w:rsidRPr="00775CF2" w:rsidRDefault="00253749" w:rsidP="000C5E6D">
      <w:pPr>
        <w:tabs>
          <w:tab w:val="left" w:pos="-1440"/>
          <w:tab w:val="left" w:pos="-720"/>
        </w:tabs>
        <w:suppressAutoHyphens/>
        <w:rPr>
          <w:kern w:val="2"/>
        </w:rPr>
      </w:pPr>
      <w:r w:rsidRPr="00775CF2">
        <w:rPr>
          <w:b/>
          <w:kern w:val="2"/>
        </w:rPr>
        <w:tab/>
        <w:t>Section 905.</w:t>
      </w:r>
      <w:r w:rsidRPr="00775CF2">
        <w:rPr>
          <w:b/>
          <w:kern w:val="2"/>
        </w:rPr>
        <w:tab/>
        <w:t>Consent of Purchaser to Additional Bonds</w:t>
      </w:r>
      <w:r>
        <w:rPr>
          <w:b/>
          <w:kern w:val="2"/>
        </w:rPr>
        <w:fldChar w:fldCharType="begin"/>
      </w:r>
      <w:r w:rsidRPr="00775CF2">
        <w:instrText>tc "</w:instrText>
      </w:r>
      <w:bookmarkStart w:id="399" w:name="_Toc464115229"/>
      <w:r w:rsidRPr="00775CF2">
        <w:instrText>Section 905.</w:instrText>
      </w:r>
      <w:r w:rsidRPr="00775CF2">
        <w:tab/>
        <w:instrText>Consent of Purchaser to Additional Bonds</w:instrText>
      </w:r>
      <w:bookmarkEnd w:id="399"/>
      <w:r w:rsidRPr="00775CF2">
        <w:instrText>" \f C \l 04</w:instrText>
      </w:r>
      <w:r>
        <w:rPr>
          <w:b/>
          <w:kern w:val="2"/>
        </w:rPr>
        <w:fldChar w:fldCharType="end"/>
      </w:r>
      <w:r w:rsidRPr="00775CF2">
        <w:rPr>
          <w:b/>
          <w:kern w:val="2"/>
        </w:rPr>
        <w:t xml:space="preserve">. </w:t>
      </w:r>
      <w:r w:rsidRPr="00775CF2">
        <w:rPr>
          <w:kern w:val="2"/>
        </w:rPr>
        <w:t xml:space="preserve"> Notwithstanding any provision in this Ordinance to the contrary, as long as the Bond is owned or insured by the Purchaser, the </w:t>
      </w:r>
      <w:r>
        <w:rPr>
          <w:kern w:val="2"/>
        </w:rPr>
        <w:t>City</w:t>
      </w:r>
      <w:r w:rsidRPr="00775CF2">
        <w:rPr>
          <w:kern w:val="2"/>
        </w:rPr>
        <w:t xml:space="preserve"> will not issue any additional bonds or other obligations having a claim on the Net Revenues or any part thereof without the prior written consent of the Purchaser.</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p>
    <w:p w:rsidR="00253749" w:rsidRPr="00775CF2" w:rsidRDefault="00253749">
      <w:pPr>
        <w:keepNext/>
        <w:tabs>
          <w:tab w:val="center" w:pos="4680"/>
        </w:tabs>
        <w:suppressAutoHyphens/>
        <w:spacing w:line="260" w:lineRule="atLeast"/>
        <w:jc w:val="center"/>
        <w:rPr>
          <w:b/>
          <w:kern w:val="2"/>
        </w:rPr>
      </w:pPr>
      <w:r w:rsidRPr="00775CF2">
        <w:rPr>
          <w:b/>
          <w:kern w:val="2"/>
        </w:rPr>
        <w:t>ARTICLE X</w:t>
      </w:r>
      <w:r>
        <w:rPr>
          <w:b/>
          <w:kern w:val="2"/>
        </w:rPr>
        <w:fldChar w:fldCharType="begin"/>
      </w:r>
      <w:r w:rsidRPr="00775CF2">
        <w:instrText>tc "</w:instrText>
      </w:r>
      <w:bookmarkStart w:id="400" w:name="_Toc129665393"/>
      <w:bookmarkStart w:id="401" w:name="_Toc319077565"/>
      <w:bookmarkStart w:id="402" w:name="_Toc319248477"/>
      <w:bookmarkStart w:id="403" w:name="_Toc395186375"/>
      <w:bookmarkStart w:id="404" w:name="_Toc395186723"/>
      <w:bookmarkStart w:id="405" w:name="_Toc395186803"/>
      <w:bookmarkStart w:id="406" w:name="_Toc395186885"/>
      <w:bookmarkStart w:id="407" w:name="_Toc395186986"/>
      <w:bookmarkStart w:id="408" w:name="_Toc395780964"/>
      <w:bookmarkStart w:id="409" w:name="_Toc395781045"/>
      <w:bookmarkStart w:id="410" w:name="_Toc445733680"/>
      <w:bookmarkStart w:id="411" w:name="_Toc445890472"/>
      <w:bookmarkStart w:id="412" w:name="_Toc445890555"/>
      <w:bookmarkStart w:id="413" w:name="_Toc445890637"/>
      <w:bookmarkStart w:id="414" w:name="_Toc463425036"/>
      <w:bookmarkStart w:id="415" w:name="_Toc463427550"/>
      <w:bookmarkStart w:id="416" w:name="_Toc463431557"/>
      <w:bookmarkStart w:id="417" w:name="_Toc463880207"/>
      <w:bookmarkStart w:id="418" w:name="_Toc464115230"/>
      <w:r w:rsidRPr="00775CF2">
        <w:instrText>ARTICLE X</w:instrTex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775CF2">
        <w:instrText>" \f C \l 1</w:instrText>
      </w:r>
      <w:r>
        <w:rPr>
          <w:b/>
          <w:kern w:val="2"/>
        </w:rPr>
        <w:fldChar w:fldCharType="end"/>
      </w:r>
    </w:p>
    <w:p w:rsidR="00253749" w:rsidRPr="00775CF2" w:rsidRDefault="00253749">
      <w:pPr>
        <w:keepNext/>
        <w:tabs>
          <w:tab w:val="left" w:pos="-1440"/>
          <w:tab w:val="left" w:pos="-720"/>
        </w:tabs>
        <w:suppressAutoHyphens/>
        <w:spacing w:line="260" w:lineRule="atLeast"/>
        <w:jc w:val="center"/>
        <w:rPr>
          <w:b/>
          <w:kern w:val="2"/>
        </w:rPr>
      </w:pPr>
    </w:p>
    <w:p w:rsidR="00253749" w:rsidRPr="00775CF2" w:rsidRDefault="00253749">
      <w:pPr>
        <w:keepNext/>
        <w:tabs>
          <w:tab w:val="center" w:pos="4680"/>
        </w:tabs>
        <w:suppressAutoHyphens/>
        <w:spacing w:line="260" w:lineRule="atLeast"/>
        <w:jc w:val="center"/>
        <w:rPr>
          <w:kern w:val="2"/>
        </w:rPr>
      </w:pPr>
      <w:r w:rsidRPr="00775CF2">
        <w:rPr>
          <w:b/>
          <w:kern w:val="2"/>
        </w:rPr>
        <w:t>DEFAULT AND REMEDIES</w:t>
      </w:r>
    </w:p>
    <w:p w:rsidR="00253749" w:rsidRPr="00775CF2" w:rsidRDefault="00253749">
      <w:pPr>
        <w:keepNext/>
        <w:tabs>
          <w:tab w:val="left" w:pos="-1440"/>
          <w:tab w:val="left" w:pos="-720"/>
        </w:tabs>
        <w:suppressAutoHyphens/>
        <w:spacing w:line="260" w:lineRule="atLeast"/>
        <w:jc w:val="center"/>
        <w:rPr>
          <w:kern w:val="2"/>
        </w:rPr>
      </w:pPr>
      <w:r>
        <w:fldChar w:fldCharType="begin"/>
      </w:r>
      <w:r w:rsidRPr="00775CF2">
        <w:instrText>tc "</w:instrText>
      </w:r>
      <w:bookmarkStart w:id="419" w:name="_Toc129665394"/>
      <w:bookmarkStart w:id="420" w:name="_Toc319077566"/>
      <w:bookmarkStart w:id="421" w:name="_Toc319248478"/>
      <w:bookmarkStart w:id="422" w:name="_Toc395186376"/>
      <w:bookmarkStart w:id="423" w:name="_Toc395186724"/>
      <w:bookmarkStart w:id="424" w:name="_Toc395186804"/>
      <w:bookmarkStart w:id="425" w:name="_Toc395186886"/>
      <w:bookmarkStart w:id="426" w:name="_Toc395186987"/>
      <w:bookmarkStart w:id="427" w:name="_Toc395780965"/>
      <w:bookmarkStart w:id="428" w:name="_Toc395781046"/>
      <w:bookmarkStart w:id="429" w:name="_Toc445733681"/>
      <w:bookmarkStart w:id="430" w:name="_Toc445890473"/>
      <w:bookmarkStart w:id="431" w:name="_Toc445890556"/>
      <w:bookmarkStart w:id="432" w:name="_Toc445890638"/>
      <w:bookmarkStart w:id="433" w:name="_Toc463425037"/>
      <w:bookmarkStart w:id="434" w:name="_Toc463427551"/>
      <w:bookmarkStart w:id="435" w:name="_Toc463431558"/>
      <w:bookmarkStart w:id="436" w:name="_Toc463880208"/>
      <w:bookmarkStart w:id="437" w:name="_Toc464115231"/>
      <w:r w:rsidRPr="00775CF2">
        <w:instrText>DEFAULT AND REMEDIES</w:instrTex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775CF2">
        <w:instrText>" \f C \l 2</w:instrText>
      </w:r>
      <w:r>
        <w:fldChar w:fldCharType="end"/>
      </w:r>
    </w:p>
    <w:p w:rsidR="00253749" w:rsidRPr="00775CF2" w:rsidRDefault="00253749">
      <w:pPr>
        <w:tabs>
          <w:tab w:val="left" w:pos="-1440"/>
          <w:tab w:val="left" w:pos="-720"/>
        </w:tabs>
        <w:suppressAutoHyphens/>
        <w:spacing w:line="260" w:lineRule="atLeast"/>
        <w:rPr>
          <w:kern w:val="2"/>
        </w:rPr>
      </w:pPr>
      <w:r w:rsidRPr="00775CF2">
        <w:rPr>
          <w:b/>
          <w:kern w:val="2"/>
        </w:rPr>
        <w:tab/>
        <w:t>Section 1001.</w:t>
      </w:r>
      <w:r w:rsidRPr="00775CF2">
        <w:rPr>
          <w:b/>
          <w:kern w:val="2"/>
        </w:rPr>
        <w:tab/>
        <w:t>Acceleration of Maturity Upon Default</w:t>
      </w:r>
      <w:r>
        <w:rPr>
          <w:b/>
          <w:kern w:val="2"/>
        </w:rPr>
        <w:fldChar w:fldCharType="begin"/>
      </w:r>
      <w:r w:rsidRPr="00775CF2">
        <w:instrText>tc "</w:instrText>
      </w:r>
      <w:bookmarkStart w:id="438" w:name="_Toc464115232"/>
      <w:r w:rsidRPr="00775CF2">
        <w:instrText>Section 1001.</w:instrText>
      </w:r>
      <w:r w:rsidRPr="00775CF2">
        <w:tab/>
        <w:instrText>Acceleration of Maturity Upon Default</w:instrText>
      </w:r>
      <w:bookmarkEnd w:id="438"/>
      <w:r w:rsidRPr="00775CF2">
        <w:instrText>" \f C \l 04</w:instrText>
      </w:r>
      <w:r>
        <w:rPr>
          <w:b/>
          <w:kern w:val="2"/>
        </w:rPr>
        <w:fldChar w:fldCharType="end"/>
      </w:r>
      <w:r w:rsidRPr="00775CF2">
        <w:rPr>
          <w:b/>
          <w:kern w:val="2"/>
        </w:rPr>
        <w:t xml:space="preserve">. </w:t>
      </w:r>
      <w:r w:rsidRPr="00775CF2">
        <w:rPr>
          <w:kern w:val="2"/>
        </w:rPr>
        <w:t xml:space="preserve"> The </w:t>
      </w:r>
      <w:r>
        <w:rPr>
          <w:kern w:val="2"/>
        </w:rPr>
        <w:t>City</w:t>
      </w:r>
      <w:r w:rsidRPr="00775CF2">
        <w:rPr>
          <w:kern w:val="2"/>
        </w:rPr>
        <w:t xml:space="preserve"> covenants and agrees that if it defaults in the payment of the principal of or interest on the Bond as the same become due on any Bond Payment Date, or if the </w:t>
      </w:r>
      <w:r>
        <w:rPr>
          <w:kern w:val="2"/>
        </w:rPr>
        <w:t>City</w:t>
      </w:r>
      <w:r w:rsidRPr="00775CF2">
        <w:rPr>
          <w:kern w:val="2"/>
        </w:rPr>
        <w:t xml:space="preserve"> or its governing body or any of the officers, agents or employees thereof fail or refuse to comply with any of the provisions of this Ordinance or of the constitution or statutes of the State of Missouri, and such default continues for a period of 60 days after written notice specifying such default has been given to the </w:t>
      </w:r>
      <w:r>
        <w:rPr>
          <w:kern w:val="2"/>
        </w:rPr>
        <w:t>City</w:t>
      </w:r>
      <w:r w:rsidRPr="00775CF2">
        <w:rPr>
          <w:kern w:val="2"/>
        </w:rPr>
        <w:t xml:space="preserve"> by the Registered Owner of the Bond, then, at any time thereafter and while such default continues, the Registered Owner of the Bond may, by written notice to the </w:t>
      </w:r>
      <w:r>
        <w:rPr>
          <w:kern w:val="2"/>
        </w:rPr>
        <w:t>City</w:t>
      </w:r>
      <w:r w:rsidRPr="00775CF2">
        <w:rPr>
          <w:kern w:val="2"/>
        </w:rPr>
        <w:t xml:space="preserve"> filed in the office of the City Clerk or delivered in person to said City Clerk, declare the unpaid principal of the Bond then Outstanding to be due and payable immediately, and upon any such declaration given as aforesaid, the Bond shall become and be immediately due and payable, anything in this Ordinance or in the Bond contained to the contrary notwithstanding.  This provision, however, is subject to the condition that if at any time after the principal of the Bond has been so declared to be due and payable, all arrears of interest upon the Bond, except interest accrued but not yet due on the Bond, and all arrears of principal upon the Bond have been paid in full and all other defaults, if any, by the </w:t>
      </w:r>
      <w:r>
        <w:rPr>
          <w:kern w:val="2"/>
        </w:rPr>
        <w:t>City</w:t>
      </w:r>
      <w:r w:rsidRPr="00775CF2">
        <w:rPr>
          <w:kern w:val="2"/>
        </w:rPr>
        <w:t xml:space="preserve"> under the provisions of this Ordinance and under the provisions of the statutes of the State of Missouri have been cured, then and in every such case the Registered Owner of the Bond, by written notice to the </w:t>
      </w:r>
      <w:r>
        <w:rPr>
          <w:kern w:val="2"/>
        </w:rPr>
        <w:t>City</w:t>
      </w:r>
      <w:r w:rsidRPr="00775CF2">
        <w:rPr>
          <w:kern w:val="2"/>
        </w:rPr>
        <w:t xml:space="preserve"> given as hereinbefore specified, may rescind and annul such declaration and its consequences, but no such rescission or annulment shall extend to or affect any subsequent default or impair any rights consequent thereon.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1002.</w:t>
      </w:r>
      <w:r w:rsidRPr="00775CF2">
        <w:rPr>
          <w:b/>
          <w:kern w:val="2"/>
        </w:rPr>
        <w:tab/>
        <w:t>Other Remedies</w:t>
      </w:r>
      <w:r>
        <w:rPr>
          <w:b/>
          <w:kern w:val="2"/>
        </w:rPr>
        <w:fldChar w:fldCharType="begin"/>
      </w:r>
      <w:r w:rsidRPr="00775CF2">
        <w:instrText>tc "</w:instrText>
      </w:r>
      <w:bookmarkStart w:id="439" w:name="_Toc464115233"/>
      <w:r w:rsidRPr="00775CF2">
        <w:instrText>Section 1002.</w:instrText>
      </w:r>
      <w:r w:rsidRPr="00775CF2">
        <w:tab/>
        <w:instrText>Other Remedies</w:instrText>
      </w:r>
      <w:bookmarkEnd w:id="439"/>
      <w:r w:rsidRPr="00775CF2">
        <w:instrText>" \f C \l 04</w:instrText>
      </w:r>
      <w:r>
        <w:rPr>
          <w:b/>
          <w:kern w:val="2"/>
        </w:rPr>
        <w:fldChar w:fldCharType="end"/>
      </w:r>
      <w:r w:rsidRPr="00775CF2">
        <w:rPr>
          <w:b/>
          <w:kern w:val="2"/>
        </w:rPr>
        <w:t xml:space="preserve">. </w:t>
      </w:r>
      <w:r w:rsidRPr="00775CF2">
        <w:rPr>
          <w:kern w:val="2"/>
        </w:rPr>
        <w:t xml:space="preserve"> The provisions of this Ordinance, including the covenants and agreements herein contained, shall constitute a contract between the </w:t>
      </w:r>
      <w:r>
        <w:rPr>
          <w:kern w:val="2"/>
        </w:rPr>
        <w:t>City</w:t>
      </w:r>
      <w:r w:rsidRPr="00775CF2">
        <w:rPr>
          <w:kern w:val="2"/>
        </w:rPr>
        <w:t xml:space="preserve"> and the Registered Owner of the Bond, and the Registered Owner of the Bond shall have the right: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(a)</w:t>
      </w:r>
      <w:r w:rsidRPr="00775CF2">
        <w:rPr>
          <w:kern w:val="2"/>
        </w:rPr>
        <w:tab/>
        <w:t xml:space="preserve">by mandamus or other suit, action or proceedings at law or in equity to enforce the rights of such Registered Owner against the </w:t>
      </w:r>
      <w:r>
        <w:rPr>
          <w:kern w:val="2"/>
        </w:rPr>
        <w:t>City</w:t>
      </w:r>
      <w:r w:rsidRPr="00775CF2">
        <w:rPr>
          <w:kern w:val="2"/>
        </w:rPr>
        <w:t xml:space="preserve"> and its officers, agents and employees, and to require and compel duties and obligations required by the provisions of this Ordinance or by the Constitution and laws of the State of Missouri;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(b)</w:t>
      </w:r>
      <w:r w:rsidRPr="00775CF2">
        <w:rPr>
          <w:kern w:val="2"/>
        </w:rPr>
        <w:tab/>
        <w:t xml:space="preserve">by suit, action or other proceedings in equity or at law to require the </w:t>
      </w:r>
      <w:r>
        <w:rPr>
          <w:kern w:val="2"/>
        </w:rPr>
        <w:t>City</w:t>
      </w:r>
      <w:r w:rsidRPr="00775CF2">
        <w:rPr>
          <w:kern w:val="2"/>
        </w:rPr>
        <w:t>, its officers, agents and employees to account as if they were the trustees of an express trust; and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(c)</w:t>
      </w:r>
      <w:r w:rsidRPr="00775CF2">
        <w:rPr>
          <w:kern w:val="2"/>
        </w:rPr>
        <w:tab/>
        <w:t>by suit, action or other proceedings in equity or at law to enjoin any acts or things which may be unlawful or in violation of the rights of the Registered Owner of the Bond.</w:t>
      </w:r>
    </w:p>
    <w:p w:rsidR="00253749" w:rsidRPr="00775CF2" w:rsidRDefault="00253749" w:rsidP="00533DDE">
      <w:pPr>
        <w:tabs>
          <w:tab w:val="left" w:pos="-1440"/>
          <w:tab w:val="left" w:pos="-720"/>
        </w:tabs>
        <w:suppressAutoHyphens/>
        <w:spacing w:before="240" w:line="260" w:lineRule="atLeast"/>
        <w:rPr>
          <w:kern w:val="2"/>
        </w:rPr>
      </w:pPr>
      <w:r w:rsidRPr="00775CF2">
        <w:rPr>
          <w:b/>
          <w:kern w:val="2"/>
        </w:rPr>
        <w:tab/>
        <w:t>Section 1003.</w:t>
      </w:r>
      <w:r w:rsidRPr="00775CF2">
        <w:rPr>
          <w:b/>
          <w:kern w:val="2"/>
        </w:rPr>
        <w:tab/>
        <w:t>Limitation on Rights of Bondowner</w:t>
      </w:r>
      <w:r>
        <w:rPr>
          <w:b/>
          <w:kern w:val="2"/>
        </w:rPr>
        <w:fldChar w:fldCharType="begin"/>
      </w:r>
      <w:r w:rsidRPr="00775CF2">
        <w:instrText>tc "</w:instrText>
      </w:r>
      <w:bookmarkStart w:id="440" w:name="_Toc464115234"/>
      <w:r w:rsidRPr="00775CF2">
        <w:instrText>Section 1003.</w:instrText>
      </w:r>
      <w:r w:rsidRPr="00775CF2">
        <w:tab/>
        <w:instrText>Limitation on Rights of Bondowner</w:instrText>
      </w:r>
      <w:bookmarkEnd w:id="440"/>
      <w:r w:rsidRPr="00775CF2">
        <w:instrText>" \f C \l 04</w:instrText>
      </w:r>
      <w:r>
        <w:rPr>
          <w:b/>
          <w:kern w:val="2"/>
        </w:rPr>
        <w:fldChar w:fldCharType="end"/>
      </w:r>
      <w:r w:rsidRPr="00775CF2">
        <w:rPr>
          <w:b/>
          <w:kern w:val="2"/>
        </w:rPr>
        <w:t xml:space="preserve">.  </w:t>
      </w:r>
      <w:r w:rsidRPr="00775CF2">
        <w:rPr>
          <w:kern w:val="2"/>
        </w:rPr>
        <w:t>The Bondowner secured hereby shall have no right in any manner whatever by its action to affect, disturb or prejudice the security granted and provided for herein, or to enforce any right hereunder, except in the manner herein provided.</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1004.</w:t>
      </w:r>
      <w:r w:rsidRPr="00775CF2">
        <w:rPr>
          <w:b/>
          <w:kern w:val="2"/>
        </w:rPr>
        <w:tab/>
        <w:t>Remedies Cumulative</w:t>
      </w:r>
      <w:r>
        <w:rPr>
          <w:b/>
          <w:kern w:val="2"/>
        </w:rPr>
        <w:fldChar w:fldCharType="begin"/>
      </w:r>
      <w:r w:rsidRPr="00775CF2">
        <w:instrText>tc "</w:instrText>
      </w:r>
      <w:bookmarkStart w:id="441" w:name="_Toc464115235"/>
      <w:r w:rsidRPr="00775CF2">
        <w:instrText>Section 1004.</w:instrText>
      </w:r>
      <w:r w:rsidRPr="00775CF2">
        <w:tab/>
        <w:instrText>Remedies Cumulative</w:instrText>
      </w:r>
      <w:bookmarkEnd w:id="441"/>
      <w:r w:rsidRPr="00775CF2">
        <w:instrText>" \f C \l 04</w:instrText>
      </w:r>
      <w:r>
        <w:rPr>
          <w:b/>
          <w:kern w:val="2"/>
        </w:rPr>
        <w:fldChar w:fldCharType="end"/>
      </w:r>
      <w:r w:rsidRPr="00775CF2">
        <w:rPr>
          <w:b/>
          <w:kern w:val="2"/>
        </w:rPr>
        <w:t>.</w:t>
      </w:r>
      <w:r w:rsidRPr="00775CF2">
        <w:rPr>
          <w:kern w:val="2"/>
        </w:rPr>
        <w:t xml:space="preserve">  No remedy conferred herein upon the Bondowner is intended to be exclusive of any other remedy, but each such remedy shall be cumulative and in addition to every other remedy and may be exercised without exhausting and without regard to any other remedy conferred herein.  No waiver of any default or breach of duty or contract by the Registered Owner of the Bond shall extend to or affect any subsequent default or breach of duty or contract or shall impair any rights or remedies consequent thereon.  No delay or omission of the Bondowner to exercise any right or power accruing upon any default shall impair any such right or power or shall be construed to be a waiver of any such default or acquiescence therein.  Every substantive right and every remedy conferred upon the Registered Owner of the Bond by this Ordinance may be enforced and exercised from time to time and as often as may be deemed expedient.  If any suit, action or proceedings taken by the Bondowner on account of any default or to enforce any right or exercise any remedy has been discontinued or abandoned for any reason, or has been determined adversely to such Bondowner, then, and in every such case, the </w:t>
      </w:r>
      <w:r>
        <w:rPr>
          <w:kern w:val="2"/>
        </w:rPr>
        <w:t>City</w:t>
      </w:r>
      <w:r w:rsidRPr="00775CF2">
        <w:rPr>
          <w:kern w:val="2"/>
        </w:rPr>
        <w:t xml:space="preserve"> and the Registered Owner of the Bond shall be restored to its former positions and rights hereunder, respectively, and all rights, remedies, powers and duties of the Bondowner shall continue as if no such suit, action or other proceedings had been brought or taken.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1005.</w:t>
      </w:r>
      <w:r w:rsidRPr="00775CF2">
        <w:rPr>
          <w:b/>
          <w:kern w:val="2"/>
        </w:rPr>
        <w:tab/>
        <w:t>No Obligation to Levy Taxes</w:t>
      </w:r>
      <w:r>
        <w:rPr>
          <w:b/>
          <w:kern w:val="2"/>
        </w:rPr>
        <w:fldChar w:fldCharType="begin"/>
      </w:r>
      <w:r w:rsidRPr="00775CF2">
        <w:instrText>tc "</w:instrText>
      </w:r>
      <w:bookmarkStart w:id="442" w:name="_Toc464115236"/>
      <w:r w:rsidRPr="00775CF2">
        <w:instrText>Section 1005.</w:instrText>
      </w:r>
      <w:r w:rsidRPr="00775CF2">
        <w:tab/>
        <w:instrText>No Obligation to Levy Taxes</w:instrText>
      </w:r>
      <w:bookmarkEnd w:id="442"/>
      <w:r w:rsidRPr="00775CF2">
        <w:instrText>" \f C \l 04</w:instrText>
      </w:r>
      <w:r>
        <w:rPr>
          <w:b/>
          <w:kern w:val="2"/>
        </w:rPr>
        <w:fldChar w:fldCharType="end"/>
      </w:r>
      <w:r w:rsidRPr="00775CF2">
        <w:rPr>
          <w:b/>
          <w:kern w:val="2"/>
        </w:rPr>
        <w:t xml:space="preserve">. </w:t>
      </w:r>
      <w:r w:rsidRPr="00775CF2">
        <w:rPr>
          <w:kern w:val="2"/>
        </w:rPr>
        <w:t xml:space="preserve"> Nothing contained in this Ordinance shall be construed as imposing on the </w:t>
      </w:r>
      <w:r>
        <w:rPr>
          <w:kern w:val="2"/>
        </w:rPr>
        <w:t>City</w:t>
      </w:r>
      <w:r w:rsidRPr="00775CF2">
        <w:rPr>
          <w:kern w:val="2"/>
        </w:rPr>
        <w:t xml:space="preserve"> any duty or obligation to levy any taxes either to meet any obligation incurred herein or to pay the principal of or interest on the Bond.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p>
    <w:p w:rsidR="00253749" w:rsidRPr="00775CF2" w:rsidRDefault="00253749">
      <w:pPr>
        <w:keepNext/>
        <w:tabs>
          <w:tab w:val="center" w:pos="4680"/>
        </w:tabs>
        <w:suppressAutoHyphens/>
        <w:spacing w:line="260" w:lineRule="atLeast"/>
        <w:jc w:val="center"/>
        <w:rPr>
          <w:b/>
          <w:kern w:val="2"/>
        </w:rPr>
      </w:pPr>
      <w:r w:rsidRPr="00775CF2">
        <w:rPr>
          <w:b/>
          <w:kern w:val="2"/>
        </w:rPr>
        <w:t>ARTICLE XI</w:t>
      </w:r>
      <w:r>
        <w:rPr>
          <w:b/>
          <w:kern w:val="2"/>
        </w:rPr>
        <w:fldChar w:fldCharType="begin"/>
      </w:r>
      <w:r w:rsidRPr="00775CF2">
        <w:instrText>tc "</w:instrText>
      </w:r>
      <w:bookmarkStart w:id="443" w:name="_Toc129665400"/>
      <w:bookmarkStart w:id="444" w:name="_Toc319077572"/>
      <w:bookmarkStart w:id="445" w:name="_Toc319248484"/>
      <w:bookmarkStart w:id="446" w:name="_Toc395186382"/>
      <w:bookmarkStart w:id="447" w:name="_Toc395186730"/>
      <w:bookmarkStart w:id="448" w:name="_Toc395186810"/>
      <w:bookmarkStart w:id="449" w:name="_Toc395186892"/>
      <w:bookmarkStart w:id="450" w:name="_Toc395186993"/>
      <w:bookmarkStart w:id="451" w:name="_Toc395780971"/>
      <w:bookmarkStart w:id="452" w:name="_Toc395781052"/>
      <w:bookmarkStart w:id="453" w:name="_Toc445733687"/>
      <w:bookmarkStart w:id="454" w:name="_Toc445890479"/>
      <w:bookmarkStart w:id="455" w:name="_Toc445890562"/>
      <w:bookmarkStart w:id="456" w:name="_Toc445890644"/>
      <w:bookmarkStart w:id="457" w:name="_Toc463425043"/>
      <w:bookmarkStart w:id="458" w:name="_Toc463427557"/>
      <w:bookmarkStart w:id="459" w:name="_Toc463431564"/>
      <w:bookmarkStart w:id="460" w:name="_Toc463880214"/>
      <w:bookmarkStart w:id="461" w:name="_Toc464115237"/>
      <w:r w:rsidRPr="00775CF2">
        <w:instrText>ARTICLE XI</w:instrTex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75CF2">
        <w:instrText>" \f C \l 1</w:instrText>
      </w:r>
      <w:r>
        <w:rPr>
          <w:b/>
          <w:kern w:val="2"/>
        </w:rPr>
        <w:fldChar w:fldCharType="end"/>
      </w:r>
    </w:p>
    <w:p w:rsidR="00253749" w:rsidRPr="00775CF2" w:rsidRDefault="00253749">
      <w:pPr>
        <w:keepNext/>
        <w:tabs>
          <w:tab w:val="left" w:pos="-1440"/>
          <w:tab w:val="left" w:pos="-720"/>
        </w:tabs>
        <w:suppressAutoHyphens/>
        <w:spacing w:line="260" w:lineRule="atLeast"/>
        <w:jc w:val="center"/>
        <w:rPr>
          <w:b/>
          <w:kern w:val="2"/>
        </w:rPr>
      </w:pPr>
    </w:p>
    <w:p w:rsidR="00253749" w:rsidRPr="00775CF2" w:rsidRDefault="00253749">
      <w:pPr>
        <w:keepNext/>
        <w:tabs>
          <w:tab w:val="center" w:pos="4680"/>
        </w:tabs>
        <w:suppressAutoHyphens/>
        <w:spacing w:line="260" w:lineRule="atLeast"/>
        <w:jc w:val="center"/>
        <w:rPr>
          <w:kern w:val="2"/>
        </w:rPr>
      </w:pPr>
      <w:r w:rsidRPr="00775CF2">
        <w:rPr>
          <w:b/>
          <w:kern w:val="2"/>
        </w:rPr>
        <w:t>DEFEASANCE</w:t>
      </w:r>
    </w:p>
    <w:p w:rsidR="00253749" w:rsidRPr="00775CF2" w:rsidRDefault="00253749">
      <w:pPr>
        <w:keepNext/>
        <w:tabs>
          <w:tab w:val="left" w:pos="-1440"/>
          <w:tab w:val="left" w:pos="-720"/>
        </w:tabs>
        <w:suppressAutoHyphens/>
        <w:spacing w:line="260" w:lineRule="atLeast"/>
        <w:jc w:val="center"/>
        <w:rPr>
          <w:kern w:val="2"/>
        </w:rPr>
      </w:pPr>
      <w:r>
        <w:fldChar w:fldCharType="begin"/>
      </w:r>
      <w:r w:rsidRPr="00775CF2">
        <w:instrText>tc "</w:instrText>
      </w:r>
      <w:bookmarkStart w:id="462" w:name="_Toc129665401"/>
      <w:bookmarkStart w:id="463" w:name="_Toc319077573"/>
      <w:bookmarkStart w:id="464" w:name="_Toc319248485"/>
      <w:bookmarkStart w:id="465" w:name="_Toc395186383"/>
      <w:bookmarkStart w:id="466" w:name="_Toc395186731"/>
      <w:bookmarkStart w:id="467" w:name="_Toc395186811"/>
      <w:bookmarkStart w:id="468" w:name="_Toc395186893"/>
      <w:bookmarkStart w:id="469" w:name="_Toc395186994"/>
      <w:bookmarkStart w:id="470" w:name="_Toc395780972"/>
      <w:bookmarkStart w:id="471" w:name="_Toc395781053"/>
      <w:bookmarkStart w:id="472" w:name="_Toc445733688"/>
      <w:bookmarkStart w:id="473" w:name="_Toc445890480"/>
      <w:bookmarkStart w:id="474" w:name="_Toc445890563"/>
      <w:bookmarkStart w:id="475" w:name="_Toc445890645"/>
      <w:bookmarkStart w:id="476" w:name="_Toc463425044"/>
      <w:bookmarkStart w:id="477" w:name="_Toc463427558"/>
      <w:bookmarkStart w:id="478" w:name="_Toc463431565"/>
      <w:bookmarkStart w:id="479" w:name="_Toc463880215"/>
      <w:bookmarkStart w:id="480" w:name="_Toc464115238"/>
      <w:r w:rsidRPr="00775CF2">
        <w:instrText>DEFEASANCE</w:instrTex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775CF2">
        <w:instrText>" \f C \l 2</w:instrText>
      </w:r>
      <w:r>
        <w:fldChar w:fldCharType="end"/>
      </w:r>
    </w:p>
    <w:p w:rsidR="00253749" w:rsidRPr="00775CF2" w:rsidRDefault="00253749">
      <w:pPr>
        <w:tabs>
          <w:tab w:val="left" w:pos="-1440"/>
          <w:tab w:val="left" w:pos="-720"/>
        </w:tabs>
        <w:suppressAutoHyphens/>
        <w:spacing w:line="260" w:lineRule="atLeast"/>
        <w:rPr>
          <w:kern w:val="2"/>
        </w:rPr>
      </w:pPr>
      <w:r w:rsidRPr="00775CF2">
        <w:rPr>
          <w:b/>
          <w:kern w:val="2"/>
        </w:rPr>
        <w:tab/>
        <w:t>Section 1101.</w:t>
      </w:r>
      <w:r w:rsidRPr="00775CF2">
        <w:rPr>
          <w:b/>
          <w:kern w:val="2"/>
        </w:rPr>
        <w:tab/>
        <w:t>Defeasance</w:t>
      </w:r>
      <w:r>
        <w:rPr>
          <w:b/>
          <w:kern w:val="2"/>
        </w:rPr>
        <w:fldChar w:fldCharType="begin"/>
      </w:r>
      <w:r w:rsidRPr="00775CF2">
        <w:instrText>tc "</w:instrText>
      </w:r>
      <w:bookmarkStart w:id="481" w:name="_Toc464115239"/>
      <w:r w:rsidRPr="00775CF2">
        <w:instrText>Section 1101.</w:instrText>
      </w:r>
      <w:r w:rsidRPr="00775CF2">
        <w:tab/>
        <w:instrText>Defeasance</w:instrText>
      </w:r>
      <w:bookmarkEnd w:id="481"/>
      <w:r w:rsidRPr="00775CF2">
        <w:instrText>" \f C \l 04</w:instrText>
      </w:r>
      <w:r>
        <w:rPr>
          <w:b/>
          <w:kern w:val="2"/>
        </w:rPr>
        <w:fldChar w:fldCharType="end"/>
      </w:r>
      <w:r w:rsidRPr="00775CF2">
        <w:rPr>
          <w:b/>
          <w:kern w:val="2"/>
        </w:rPr>
        <w:t xml:space="preserve">. </w:t>
      </w:r>
      <w:r w:rsidRPr="00775CF2">
        <w:rPr>
          <w:kern w:val="2"/>
        </w:rPr>
        <w:t xml:space="preserve"> When the Bond or the interest payments thereon have been paid and discharged, then the requirements contained in this Ordinance and the pledge of Net Revenues made hereunder and all other rights granted hereby shall terminate with respect to the Bond or interest payments so paid and discharged.  The Bond or the interest payments thereon shall be deemed to have been paid and discharged within the meaning of this Ordinance if there has been deposited with a commercial bank or trust company located in the State of Missouri and having full trust powers, at or prior to the Stated Maturity or Redemption Date of said Bond or interest payments thereon, in trust for and irrevocably appropriated thereto, money and/or Defeasance Obligations which, together with the interest to be earned thereon, will be sufficient for the payment of the principal or Redemption Price of said Bond, a</w:t>
      </w:r>
      <w:r>
        <w:rPr>
          <w:kern w:val="2"/>
        </w:rPr>
        <w:t>nd/or interest to accrue on the</w:t>
      </w:r>
      <w:r w:rsidRPr="00775CF2">
        <w:rPr>
          <w:kern w:val="2"/>
        </w:rPr>
        <w:t xml:space="preserve"> Bond to the Stated Maturity or Redemption Date, as the case may be, or if default in such payment shall have occurred on such date, then to the date of the te</w:t>
      </w:r>
      <w:r w:rsidRPr="00E51B37">
        <w:rPr>
          <w:i/>
          <w:kern w:val="2"/>
        </w:rPr>
        <w:t>n</w:t>
      </w:r>
      <w:r w:rsidRPr="00775CF2">
        <w:rPr>
          <w:kern w:val="2"/>
        </w:rPr>
        <w:t>der of such payments; provided, however, that if the Bond shall be redeemed prior to</w:t>
      </w:r>
      <w:r>
        <w:rPr>
          <w:kern w:val="2"/>
        </w:rPr>
        <w:t xml:space="preserve"> the Stated Maturity thereof, (a</w:t>
      </w:r>
      <w:r w:rsidRPr="00775CF2">
        <w:rPr>
          <w:kern w:val="2"/>
        </w:rPr>
        <w:t xml:space="preserve">) the </w:t>
      </w:r>
      <w:r>
        <w:rPr>
          <w:kern w:val="2"/>
        </w:rPr>
        <w:t>City</w:t>
      </w:r>
      <w:r w:rsidRPr="00775CF2">
        <w:rPr>
          <w:kern w:val="2"/>
        </w:rPr>
        <w:t xml:space="preserve"> shall have elected to redeem </w:t>
      </w:r>
      <w:r>
        <w:rPr>
          <w:kern w:val="2"/>
        </w:rPr>
        <w:t>the</w:t>
      </w:r>
      <w:r w:rsidRPr="00775CF2">
        <w:rPr>
          <w:kern w:val="2"/>
        </w:rPr>
        <w:t xml:space="preserve"> Bond and (</w:t>
      </w:r>
      <w:r>
        <w:rPr>
          <w:kern w:val="2"/>
        </w:rPr>
        <w:t>b</w:t>
      </w:r>
      <w:r w:rsidRPr="00775CF2">
        <w:rPr>
          <w:kern w:val="2"/>
        </w:rPr>
        <w:t xml:space="preserve">) either notice of such redemption shall have been given, or the </w:t>
      </w:r>
      <w:r>
        <w:rPr>
          <w:kern w:val="2"/>
        </w:rPr>
        <w:t>City</w:t>
      </w:r>
      <w:r w:rsidRPr="00775CF2">
        <w:rPr>
          <w:kern w:val="2"/>
        </w:rPr>
        <w:t xml:space="preserve"> shall have given irrevocable instructions, or shall have provided for an escrow agent to give irrevocable instructions, to the Paying Agent to redeem </w:t>
      </w:r>
      <w:r>
        <w:rPr>
          <w:kern w:val="2"/>
        </w:rPr>
        <w:t>the</w:t>
      </w:r>
      <w:r w:rsidRPr="00775CF2">
        <w:rPr>
          <w:kern w:val="2"/>
        </w:rPr>
        <w:t xml:space="preserve"> Bond in compliance with </w:t>
      </w:r>
      <w:r w:rsidRPr="00775CF2">
        <w:rPr>
          <w:b/>
          <w:kern w:val="2"/>
        </w:rPr>
        <w:t>Section 302(a)</w:t>
      </w:r>
      <w:r w:rsidRPr="00775CF2">
        <w:rPr>
          <w:kern w:val="2"/>
        </w:rPr>
        <w:t xml:space="preserve"> </w:t>
      </w:r>
      <w:r>
        <w:rPr>
          <w:kern w:val="2"/>
        </w:rPr>
        <w:t>hereof</w:t>
      </w:r>
      <w:r w:rsidRPr="00775CF2">
        <w:rPr>
          <w:kern w:val="2"/>
        </w:rPr>
        <w:t xml:space="preserve">.  Any money and Defeasance Obligations that at any time shall be deposited with a commercial bank or trust company by or on behalf of the </w:t>
      </w:r>
      <w:r>
        <w:rPr>
          <w:kern w:val="2"/>
        </w:rPr>
        <w:t>City</w:t>
      </w:r>
      <w:r w:rsidRPr="00775CF2">
        <w:rPr>
          <w:kern w:val="2"/>
        </w:rPr>
        <w:t xml:space="preserve">, for the purpose of paying and discharging the Bond or the interest payments thereon, shall be and are hereby assigned, transferred and set over to such bank or trust company in trust for the Registered Owner of the Bond, and such money shall be and are hereby irrevocably appropriated to the payment and discharge thereof.  All moneys and Defeasance Obligations deposited with such bank or trust company shall be deemed to be deposited in accordance with and subject to all of the provisions contained in this Ordinance.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Notwithstanding any provision herein to the contrary, as long </w:t>
      </w:r>
      <w:r>
        <w:rPr>
          <w:kern w:val="2"/>
        </w:rPr>
        <w:t xml:space="preserve">as </w:t>
      </w:r>
      <w:r w:rsidRPr="00775CF2">
        <w:rPr>
          <w:kern w:val="2"/>
        </w:rPr>
        <w:t xml:space="preserve">the Bond is owned or insured by the Purchaser, the </w:t>
      </w:r>
      <w:r>
        <w:rPr>
          <w:kern w:val="2"/>
        </w:rPr>
        <w:t>City</w:t>
      </w:r>
      <w:r w:rsidRPr="00775CF2">
        <w:rPr>
          <w:kern w:val="2"/>
        </w:rPr>
        <w:t xml:space="preserve"> will not issue any additional revenue bonds or other obligations for the purpose of providing funds to refund all or part of the Bond unless either (</w:t>
      </w:r>
      <w:r>
        <w:rPr>
          <w:kern w:val="2"/>
        </w:rPr>
        <w:t>a</w:t>
      </w:r>
      <w:r w:rsidRPr="00775CF2">
        <w:rPr>
          <w:kern w:val="2"/>
        </w:rPr>
        <w:t>) the Bond is paid, retired and cancelled concurrently with the issuance of such refunding revenue bonds or other obligations or at the first interest and principal payment date for the Bond occurring after the issuance of the refunding revenue b</w:t>
      </w:r>
      <w:r>
        <w:rPr>
          <w:kern w:val="2"/>
        </w:rPr>
        <w:t>onds or other obligations or (b</w:t>
      </w:r>
      <w:r w:rsidRPr="00775CF2">
        <w:rPr>
          <w:kern w:val="2"/>
        </w:rPr>
        <w:t>) written consent to the issuance of such refunding revenue bonds or other obligations is given by the Purchaser.</w:t>
      </w:r>
    </w:p>
    <w:p w:rsidR="00253749" w:rsidRPr="00775CF2" w:rsidRDefault="00253749">
      <w:pPr>
        <w:tabs>
          <w:tab w:val="left" w:pos="-1440"/>
          <w:tab w:val="left" w:pos="-720"/>
        </w:tabs>
        <w:suppressAutoHyphens/>
        <w:spacing w:line="260" w:lineRule="atLeast"/>
        <w:rPr>
          <w:kern w:val="2"/>
        </w:rPr>
      </w:pPr>
    </w:p>
    <w:p w:rsidR="00253749" w:rsidRPr="00775CF2" w:rsidRDefault="00253749" w:rsidP="008B30DF">
      <w:pPr>
        <w:keepNext/>
        <w:tabs>
          <w:tab w:val="center" w:pos="4680"/>
        </w:tabs>
        <w:suppressAutoHyphens/>
        <w:spacing w:before="240" w:line="260" w:lineRule="atLeast"/>
        <w:jc w:val="center"/>
        <w:rPr>
          <w:b/>
          <w:kern w:val="2"/>
        </w:rPr>
      </w:pPr>
      <w:r w:rsidRPr="00775CF2">
        <w:rPr>
          <w:b/>
          <w:kern w:val="2"/>
        </w:rPr>
        <w:t>ARTICLE XII</w:t>
      </w:r>
      <w:r>
        <w:rPr>
          <w:b/>
          <w:kern w:val="2"/>
        </w:rPr>
        <w:fldChar w:fldCharType="begin"/>
      </w:r>
      <w:r w:rsidRPr="00775CF2">
        <w:instrText>tc "</w:instrText>
      </w:r>
      <w:bookmarkStart w:id="482" w:name="_Toc129665403"/>
      <w:bookmarkStart w:id="483" w:name="_Toc319077575"/>
      <w:bookmarkStart w:id="484" w:name="_Toc319248487"/>
      <w:bookmarkStart w:id="485" w:name="_Toc395186385"/>
      <w:bookmarkStart w:id="486" w:name="_Toc395186733"/>
      <w:bookmarkStart w:id="487" w:name="_Toc395186813"/>
      <w:bookmarkStart w:id="488" w:name="_Toc395186895"/>
      <w:bookmarkStart w:id="489" w:name="_Toc395186996"/>
      <w:bookmarkStart w:id="490" w:name="_Toc395780974"/>
      <w:bookmarkStart w:id="491" w:name="_Toc395781055"/>
      <w:bookmarkStart w:id="492" w:name="_Toc445733690"/>
      <w:bookmarkStart w:id="493" w:name="_Toc445890482"/>
      <w:bookmarkStart w:id="494" w:name="_Toc445890565"/>
      <w:bookmarkStart w:id="495" w:name="_Toc445890647"/>
      <w:bookmarkStart w:id="496" w:name="_Toc463425046"/>
      <w:bookmarkStart w:id="497" w:name="_Toc463427560"/>
      <w:bookmarkStart w:id="498" w:name="_Toc463431567"/>
      <w:bookmarkStart w:id="499" w:name="_Toc463880217"/>
      <w:bookmarkStart w:id="500" w:name="_Toc464115240"/>
      <w:r w:rsidRPr="00775CF2">
        <w:instrText>ARTICLE XII</w:instrTex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775CF2">
        <w:instrText>" \f C \l 1</w:instrText>
      </w:r>
      <w:r>
        <w:rPr>
          <w:b/>
          <w:kern w:val="2"/>
        </w:rPr>
        <w:fldChar w:fldCharType="end"/>
      </w:r>
    </w:p>
    <w:p w:rsidR="00253749" w:rsidRPr="00775CF2" w:rsidRDefault="00253749">
      <w:pPr>
        <w:keepNext/>
        <w:tabs>
          <w:tab w:val="left" w:pos="-1440"/>
          <w:tab w:val="left" w:pos="-720"/>
        </w:tabs>
        <w:suppressAutoHyphens/>
        <w:spacing w:line="260" w:lineRule="atLeast"/>
        <w:jc w:val="center"/>
        <w:rPr>
          <w:b/>
          <w:kern w:val="2"/>
        </w:rPr>
      </w:pPr>
    </w:p>
    <w:p w:rsidR="00253749" w:rsidRPr="00775CF2" w:rsidRDefault="00253749">
      <w:pPr>
        <w:keepNext/>
        <w:tabs>
          <w:tab w:val="center" w:pos="4680"/>
        </w:tabs>
        <w:suppressAutoHyphens/>
        <w:spacing w:line="260" w:lineRule="atLeast"/>
        <w:jc w:val="center"/>
        <w:rPr>
          <w:kern w:val="2"/>
        </w:rPr>
      </w:pPr>
      <w:r w:rsidRPr="00775CF2">
        <w:rPr>
          <w:b/>
          <w:kern w:val="2"/>
        </w:rPr>
        <w:t>MISCELLANEOUS PROVISIONS</w:t>
      </w:r>
    </w:p>
    <w:p w:rsidR="00253749" w:rsidRPr="00775CF2" w:rsidRDefault="00253749">
      <w:pPr>
        <w:keepNext/>
        <w:tabs>
          <w:tab w:val="left" w:pos="-1440"/>
          <w:tab w:val="left" w:pos="-720"/>
        </w:tabs>
        <w:suppressAutoHyphens/>
        <w:spacing w:line="260" w:lineRule="atLeast"/>
        <w:jc w:val="center"/>
        <w:rPr>
          <w:kern w:val="2"/>
        </w:rPr>
      </w:pPr>
      <w:r>
        <w:fldChar w:fldCharType="begin"/>
      </w:r>
      <w:r w:rsidRPr="00775CF2">
        <w:instrText>tc "</w:instrText>
      </w:r>
      <w:bookmarkStart w:id="501" w:name="_Toc129665404"/>
      <w:bookmarkStart w:id="502" w:name="_Toc319077576"/>
      <w:bookmarkStart w:id="503" w:name="_Toc319248488"/>
      <w:bookmarkStart w:id="504" w:name="_Toc395186386"/>
      <w:bookmarkStart w:id="505" w:name="_Toc395186734"/>
      <w:bookmarkStart w:id="506" w:name="_Toc395186814"/>
      <w:bookmarkStart w:id="507" w:name="_Toc395186896"/>
      <w:bookmarkStart w:id="508" w:name="_Toc395186997"/>
      <w:bookmarkStart w:id="509" w:name="_Toc395780975"/>
      <w:bookmarkStart w:id="510" w:name="_Toc395781056"/>
      <w:bookmarkStart w:id="511" w:name="_Toc445733691"/>
      <w:bookmarkStart w:id="512" w:name="_Toc445890483"/>
      <w:bookmarkStart w:id="513" w:name="_Toc445890566"/>
      <w:bookmarkStart w:id="514" w:name="_Toc445890648"/>
      <w:bookmarkStart w:id="515" w:name="_Toc463425047"/>
      <w:bookmarkStart w:id="516" w:name="_Toc463427561"/>
      <w:bookmarkStart w:id="517" w:name="_Toc463431568"/>
      <w:bookmarkStart w:id="518" w:name="_Toc463880218"/>
      <w:bookmarkStart w:id="519" w:name="_Toc464115241"/>
      <w:r w:rsidRPr="00775CF2">
        <w:instrText>MISCELLANEOUS PROVISIONS</w:instrTex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775CF2">
        <w:instrText>" \f C \l 2</w:instrText>
      </w:r>
      <w:r>
        <w:fldChar w:fldCharType="end"/>
      </w:r>
    </w:p>
    <w:p w:rsidR="00253749" w:rsidRPr="00775CF2" w:rsidRDefault="00253749" w:rsidP="001A0F27">
      <w:pPr>
        <w:tabs>
          <w:tab w:val="left" w:pos="-1440"/>
          <w:tab w:val="left" w:pos="-720"/>
        </w:tabs>
        <w:suppressAutoHyphens/>
        <w:spacing w:line="260" w:lineRule="atLeast"/>
        <w:rPr>
          <w:kern w:val="2"/>
        </w:rPr>
      </w:pPr>
      <w:r w:rsidRPr="00775CF2">
        <w:rPr>
          <w:b/>
          <w:kern w:val="2"/>
        </w:rPr>
        <w:tab/>
        <w:t>Section 1201.</w:t>
      </w:r>
      <w:r w:rsidRPr="00775CF2">
        <w:rPr>
          <w:b/>
          <w:kern w:val="2"/>
        </w:rPr>
        <w:tab/>
        <w:t>Amendments</w:t>
      </w:r>
      <w:r>
        <w:rPr>
          <w:b/>
          <w:kern w:val="2"/>
        </w:rPr>
        <w:fldChar w:fldCharType="begin"/>
      </w:r>
      <w:r w:rsidRPr="00775CF2">
        <w:instrText>tc "</w:instrText>
      </w:r>
      <w:bookmarkStart w:id="520" w:name="_Toc464115242"/>
      <w:r w:rsidRPr="00775CF2">
        <w:instrText>Section 1201.</w:instrText>
      </w:r>
      <w:r w:rsidRPr="00775CF2">
        <w:tab/>
        <w:instrText>Amendments</w:instrText>
      </w:r>
      <w:bookmarkEnd w:id="520"/>
      <w:r w:rsidRPr="00775CF2">
        <w:instrText>" \f C \l 04</w:instrText>
      </w:r>
      <w:r>
        <w:rPr>
          <w:b/>
          <w:kern w:val="2"/>
        </w:rPr>
        <w:fldChar w:fldCharType="end"/>
      </w:r>
      <w:r w:rsidRPr="00775CF2">
        <w:rPr>
          <w:b/>
          <w:kern w:val="2"/>
        </w:rPr>
        <w:t xml:space="preserve">.  </w:t>
      </w:r>
      <w:r>
        <w:rPr>
          <w:kern w:val="2"/>
        </w:rPr>
        <w:t>Any provision of the Bond</w:t>
      </w:r>
      <w:r w:rsidRPr="001A0F27">
        <w:rPr>
          <w:kern w:val="2"/>
        </w:rPr>
        <w:t xml:space="preserve"> or of this Ordinance may be amended or modified by ordinance </w:t>
      </w:r>
      <w:r w:rsidRPr="00775CF2">
        <w:rPr>
          <w:kern w:val="2"/>
        </w:rPr>
        <w:t xml:space="preserve">duly passed by the governing body of the </w:t>
      </w:r>
      <w:r>
        <w:rPr>
          <w:kern w:val="2"/>
        </w:rPr>
        <w:t>City</w:t>
      </w:r>
      <w:r w:rsidRPr="00775CF2">
        <w:rPr>
          <w:kern w:val="2"/>
        </w:rPr>
        <w:t xml:space="preserve"> at any time in any respect with the written consent of the Registered Owner of the Bond.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Without notice to or the consent of the Bondowner, the </w:t>
      </w:r>
      <w:r>
        <w:rPr>
          <w:kern w:val="2"/>
        </w:rPr>
        <w:t>City</w:t>
      </w:r>
      <w:r w:rsidRPr="00775CF2">
        <w:rPr>
          <w:kern w:val="2"/>
        </w:rPr>
        <w:t xml:space="preserve"> may amend or supplement this Ordinance for the purpose of curing any formal defect, omission, inconsistency or ambiguity therein or in connection with any other change therein which is not materially adverse to the interests of the Bondowner.</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Every amendment or modification of the provisions of the Bond or of this Ordinance, to which the written consent of the Bondowner is given</w:t>
      </w:r>
      <w:r>
        <w:rPr>
          <w:kern w:val="2"/>
        </w:rPr>
        <w:t>, as above provided,</w:t>
      </w:r>
      <w:r w:rsidRPr="00775CF2">
        <w:rPr>
          <w:kern w:val="2"/>
        </w:rPr>
        <w:t xml:space="preserve"> shall be expressed in an ordinance passed by the governing body of the </w:t>
      </w:r>
      <w:r>
        <w:rPr>
          <w:kern w:val="2"/>
        </w:rPr>
        <w:t>City</w:t>
      </w:r>
      <w:r w:rsidRPr="00775CF2">
        <w:rPr>
          <w:kern w:val="2"/>
        </w:rPr>
        <w:t xml:space="preserve"> amending or supplementing the provisions of this Ordinance and shall be deemed to be a part of this Ordinance.  A certified copy of every such amendatory or supplemental </w:t>
      </w:r>
      <w:r>
        <w:rPr>
          <w:kern w:val="2"/>
        </w:rPr>
        <w:t>o</w:t>
      </w:r>
      <w:r w:rsidRPr="00775CF2">
        <w:rPr>
          <w:kern w:val="2"/>
        </w:rPr>
        <w:t xml:space="preserve">rdinance, if any, and a certified copy of this Ordinance shall always be kept on file in the office of the City Clerk, and shall be made available for inspection by the Registered Owner of the Bond or a prospective purchaser or owner of the Bond authorized by this Ordinance, and upon payment of the reasonable cost of preparing the same, a certified copy of any such amendatory or supplemental </w:t>
      </w:r>
      <w:r>
        <w:rPr>
          <w:kern w:val="2"/>
        </w:rPr>
        <w:t>o</w:t>
      </w:r>
      <w:r w:rsidRPr="00775CF2">
        <w:rPr>
          <w:kern w:val="2"/>
        </w:rPr>
        <w:t>rdinance or of this Ordinance will be sent by the City Clerk to any such Bondowner or prospective Bondowner.</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Any and all modifications made in the manner hereinabove provided shall not become effective until there has been filed with the City Clerk a copy of the </w:t>
      </w:r>
      <w:r>
        <w:rPr>
          <w:kern w:val="2"/>
        </w:rPr>
        <w:t>o</w:t>
      </w:r>
      <w:r w:rsidRPr="00775CF2">
        <w:rPr>
          <w:kern w:val="2"/>
        </w:rPr>
        <w:t xml:space="preserve">rdinance of the </w:t>
      </w:r>
      <w:r>
        <w:rPr>
          <w:kern w:val="2"/>
        </w:rPr>
        <w:t>City</w:t>
      </w:r>
      <w:r w:rsidRPr="00775CF2">
        <w:rPr>
          <w:kern w:val="2"/>
        </w:rPr>
        <w:t xml:space="preserve"> hereinabove provided for, duly certified, as well as proof of any required consent to such modification by the Registered Owner of the Bond.  It shall not be necessary to note on the Outstanding Bond any reference to such amendment or modification.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The </w:t>
      </w:r>
      <w:r>
        <w:rPr>
          <w:kern w:val="2"/>
        </w:rPr>
        <w:t>City</w:t>
      </w:r>
      <w:r w:rsidRPr="00775CF2">
        <w:rPr>
          <w:kern w:val="2"/>
        </w:rPr>
        <w:t xml:space="preserve"> shall furnish to the Paying Agent a copy of any amendment to the Bond or this Ordinance made hereunder which affects the duties or obligations of the Paying Agent under this Ordinance.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1202.</w:t>
      </w:r>
      <w:r w:rsidRPr="00775CF2">
        <w:rPr>
          <w:b/>
          <w:kern w:val="2"/>
        </w:rPr>
        <w:tab/>
        <w:t>Notices, Consents and Other Instruments by Bondowner</w:t>
      </w:r>
      <w:r>
        <w:rPr>
          <w:b/>
          <w:kern w:val="2"/>
        </w:rPr>
        <w:fldChar w:fldCharType="begin"/>
      </w:r>
      <w:r w:rsidRPr="00775CF2">
        <w:instrText>tc "</w:instrText>
      </w:r>
      <w:bookmarkStart w:id="521" w:name="_Toc464115243"/>
      <w:r w:rsidRPr="00775CF2">
        <w:instrText>Section 1202.</w:instrText>
      </w:r>
      <w:r w:rsidRPr="00775CF2">
        <w:tab/>
        <w:instrText>Notices, Consents and Other Instruments by Bondowner</w:instrText>
      </w:r>
      <w:bookmarkEnd w:id="521"/>
      <w:r w:rsidRPr="00775CF2">
        <w:instrText>" \f C \l 04</w:instrText>
      </w:r>
      <w:r>
        <w:rPr>
          <w:b/>
          <w:kern w:val="2"/>
        </w:rPr>
        <w:fldChar w:fldCharType="end"/>
      </w:r>
      <w:r w:rsidRPr="00775CF2">
        <w:rPr>
          <w:kern w:val="2"/>
        </w:rPr>
        <w:t xml:space="preserve">.  Any notice, consent, request, direction, approval, objection or other instrument required by this Ordinance to be signed and executed by the Bondowner may be in any number of concurrent writings of similar tenor and may be signed or executed by such Bondowner in person or by agent appointed in writing.  Proof of the execution of any such instrument or of the writing appointing any such agent and of the ownership of Bond, if made in the following manner, shall be sufficient for any of the purposes of this Ordinance, and shall be conclusive in favor of the </w:t>
      </w:r>
      <w:r>
        <w:rPr>
          <w:kern w:val="2"/>
        </w:rPr>
        <w:t>City</w:t>
      </w:r>
      <w:r w:rsidRPr="00775CF2">
        <w:rPr>
          <w:kern w:val="2"/>
        </w:rPr>
        <w:t xml:space="preserve"> and the Paying Agent with regard to any action taken, suffered or omitted under any such instrument, namely:</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(a)</w:t>
      </w:r>
      <w:r w:rsidRPr="00775CF2">
        <w:rPr>
          <w:kern w:val="2"/>
        </w:rPr>
        <w:tab/>
        <w:t>The fact and date of the execution by any person of any such instrument may be proved by a certificate of any officer in any jurisdiction who by law has power to take acknowledgments within such jurisdiction that the person signing such instrument acknowledged before such officer the execution thereof, or by affidavit of any witness to such execution.</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s>
        <w:suppressAutoHyphens/>
        <w:spacing w:line="260" w:lineRule="atLeast"/>
        <w:ind w:left="720"/>
        <w:rPr>
          <w:kern w:val="2"/>
        </w:rPr>
      </w:pPr>
      <w:r w:rsidRPr="00775CF2">
        <w:rPr>
          <w:kern w:val="2"/>
        </w:rPr>
        <w:tab/>
        <w:t>(b)</w:t>
      </w:r>
      <w:r w:rsidRPr="00775CF2">
        <w:rPr>
          <w:kern w:val="2"/>
        </w:rPr>
        <w:tab/>
        <w:t xml:space="preserve">The fact of ownership of </w:t>
      </w:r>
      <w:r w:rsidRPr="001A0F27">
        <w:rPr>
          <w:kern w:val="2"/>
        </w:rPr>
        <w:t>the Bond, the amount or amounts, numbers and other identification of the Bond,</w:t>
      </w:r>
      <w:r w:rsidRPr="00775CF2">
        <w:rPr>
          <w:kern w:val="2"/>
        </w:rPr>
        <w:t xml:space="preserve"> and the date of holding the same shall be proved by the Bond Register.</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As long as the Bond is owned or insured by the Purchaser, the Purchaser shall be deemed to be a Bondowner for purposes of </w:t>
      </w:r>
      <w:r w:rsidRPr="00775CF2">
        <w:rPr>
          <w:b/>
          <w:kern w:val="2"/>
        </w:rPr>
        <w:t>Article X</w:t>
      </w:r>
      <w:r w:rsidRPr="00775CF2">
        <w:rPr>
          <w:kern w:val="2"/>
        </w:rPr>
        <w:t xml:space="preserve"> and </w:t>
      </w:r>
      <w:r w:rsidRPr="00775CF2">
        <w:rPr>
          <w:b/>
          <w:kern w:val="2"/>
        </w:rPr>
        <w:t>Article XII</w:t>
      </w:r>
      <w:r w:rsidRPr="00775CF2">
        <w:rPr>
          <w:kern w:val="2"/>
        </w:rPr>
        <w:t xml:space="preserve"> </w:t>
      </w:r>
      <w:r>
        <w:rPr>
          <w:kern w:val="2"/>
        </w:rPr>
        <w:t>hereof</w:t>
      </w:r>
      <w:r w:rsidRPr="00775CF2">
        <w:rPr>
          <w:kern w:val="2"/>
        </w:rPr>
        <w: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1203.</w:t>
      </w:r>
      <w:r w:rsidRPr="00775CF2">
        <w:rPr>
          <w:b/>
          <w:kern w:val="2"/>
        </w:rPr>
        <w:tab/>
        <w:t>Further Authority</w:t>
      </w:r>
      <w:r>
        <w:rPr>
          <w:b/>
          <w:kern w:val="2"/>
        </w:rPr>
        <w:fldChar w:fldCharType="begin"/>
      </w:r>
      <w:r w:rsidRPr="00775CF2">
        <w:instrText>tc "</w:instrText>
      </w:r>
      <w:bookmarkStart w:id="522" w:name="_Toc464115244"/>
      <w:r w:rsidRPr="00775CF2">
        <w:instrText>Section 1203.</w:instrText>
      </w:r>
      <w:r w:rsidRPr="00775CF2">
        <w:tab/>
        <w:instrText>Further Authority</w:instrText>
      </w:r>
      <w:bookmarkEnd w:id="522"/>
      <w:r w:rsidRPr="00775CF2">
        <w:instrText>" \f C \l 04</w:instrText>
      </w:r>
      <w:r>
        <w:rPr>
          <w:b/>
          <w:kern w:val="2"/>
        </w:rPr>
        <w:fldChar w:fldCharType="end"/>
      </w:r>
      <w:r w:rsidRPr="00775CF2">
        <w:rPr>
          <w:kern w:val="2"/>
        </w:rPr>
        <w:t xml:space="preserve">.  The officers of the </w:t>
      </w:r>
      <w:r>
        <w:rPr>
          <w:kern w:val="2"/>
        </w:rPr>
        <w:t>City</w:t>
      </w:r>
      <w:r w:rsidRPr="00775CF2">
        <w:rPr>
          <w:kern w:val="2"/>
        </w:rPr>
        <w:t>, including the Mayor</w:t>
      </w:r>
      <w:r>
        <w:rPr>
          <w:kern w:val="2"/>
        </w:rPr>
        <w:t>,</w:t>
      </w:r>
      <w:r w:rsidRPr="00775CF2">
        <w:rPr>
          <w:kern w:val="2"/>
        </w:rPr>
        <w:t xml:space="preserve"> the City Clerk, </w:t>
      </w:r>
      <w:r>
        <w:rPr>
          <w:kern w:val="2"/>
        </w:rPr>
        <w:t xml:space="preserve">and the Treasurer </w:t>
      </w:r>
      <w:r w:rsidRPr="00775CF2">
        <w:rPr>
          <w:kern w:val="2"/>
        </w:rPr>
        <w:t>shall be, and they hereby are, authorized and directed to execute all documents and take such actions as they may deem necessary or advisable in order to carry out and perform the purposes of this Ordinance and to make ministerial alterations, changes or additions in the foregoing agreements, statements, instruments and other documents herein approved, authorized and confirmed which they may approve and the execution or taking of such action shall be conclusive evidence of such necessity or advisability.</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1204.</w:t>
      </w:r>
      <w:r w:rsidRPr="00775CF2">
        <w:rPr>
          <w:b/>
          <w:kern w:val="2"/>
        </w:rPr>
        <w:tab/>
        <w:t>Severability</w:t>
      </w:r>
      <w:r>
        <w:rPr>
          <w:b/>
          <w:kern w:val="2"/>
        </w:rPr>
        <w:fldChar w:fldCharType="begin"/>
      </w:r>
      <w:r w:rsidRPr="00775CF2">
        <w:instrText>tc "</w:instrText>
      </w:r>
      <w:bookmarkStart w:id="523" w:name="_Toc464115245"/>
      <w:r w:rsidRPr="00775CF2">
        <w:instrText>Section 1204.</w:instrText>
      </w:r>
      <w:r w:rsidRPr="00775CF2">
        <w:tab/>
        <w:instrText>Severability</w:instrText>
      </w:r>
      <w:bookmarkEnd w:id="523"/>
      <w:r w:rsidRPr="00775CF2">
        <w:instrText>" \f C \l 04</w:instrText>
      </w:r>
      <w:r>
        <w:rPr>
          <w:b/>
          <w:kern w:val="2"/>
        </w:rPr>
        <w:fldChar w:fldCharType="end"/>
      </w:r>
      <w:r w:rsidRPr="00775CF2">
        <w:rPr>
          <w:kern w:val="2"/>
        </w:rPr>
        <w:t xml:space="preserve">.  If any section or other part of this Ordinance, whether large or small, is for any reason held invalid, the invalidity thereof shall not affect the validity of the other provisions of this Ordinance.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1205.</w:t>
      </w:r>
      <w:r w:rsidRPr="00775CF2">
        <w:rPr>
          <w:b/>
          <w:kern w:val="2"/>
        </w:rPr>
        <w:tab/>
        <w:t>Governing Law</w:t>
      </w:r>
      <w:r>
        <w:rPr>
          <w:b/>
          <w:kern w:val="2"/>
        </w:rPr>
        <w:fldChar w:fldCharType="begin"/>
      </w:r>
      <w:r w:rsidRPr="00775CF2">
        <w:instrText>tc "</w:instrText>
      </w:r>
      <w:bookmarkStart w:id="524" w:name="_Toc464115246"/>
      <w:r w:rsidRPr="00775CF2">
        <w:instrText>Section 1205.</w:instrText>
      </w:r>
      <w:r w:rsidRPr="00775CF2">
        <w:tab/>
        <w:instrText>Governing Law</w:instrText>
      </w:r>
      <w:bookmarkEnd w:id="524"/>
      <w:r w:rsidRPr="00775CF2">
        <w:instrText>" \f C \l 04</w:instrText>
      </w:r>
      <w:r>
        <w:rPr>
          <w:b/>
          <w:kern w:val="2"/>
        </w:rPr>
        <w:fldChar w:fldCharType="end"/>
      </w:r>
      <w:r w:rsidRPr="00775CF2">
        <w:rPr>
          <w:kern w:val="2"/>
        </w:rPr>
        <w:t xml:space="preserve">.  This Ordinance shall be governed exclusively by and constructed in accordance with the applicable laws of the State of Missouri.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Section 1206.</w:t>
      </w:r>
      <w:r w:rsidRPr="00775CF2">
        <w:rPr>
          <w:b/>
          <w:kern w:val="2"/>
        </w:rPr>
        <w:tab/>
        <w:t>Effective Date</w:t>
      </w:r>
      <w:r>
        <w:rPr>
          <w:b/>
          <w:kern w:val="2"/>
        </w:rPr>
        <w:fldChar w:fldCharType="begin"/>
      </w:r>
      <w:r w:rsidRPr="00775CF2">
        <w:instrText>tc "</w:instrText>
      </w:r>
      <w:bookmarkStart w:id="525" w:name="_Toc464115247"/>
      <w:r w:rsidRPr="00775CF2">
        <w:instrText>Section 1206.</w:instrText>
      </w:r>
      <w:r w:rsidRPr="00775CF2">
        <w:tab/>
        <w:instrText>Effective Date</w:instrText>
      </w:r>
      <w:bookmarkEnd w:id="525"/>
      <w:r w:rsidRPr="00775CF2">
        <w:instrText>" \f C \l 04</w:instrText>
      </w:r>
      <w:r>
        <w:rPr>
          <w:b/>
          <w:kern w:val="2"/>
        </w:rPr>
        <w:fldChar w:fldCharType="end"/>
      </w:r>
      <w:r w:rsidRPr="00775CF2">
        <w:rPr>
          <w:kern w:val="2"/>
        </w:rPr>
        <w:t>.  This Ordinance shall take effect and be in full force from and after its passage by the Board of Aldermen and approval by the Mayor.</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r>
      <w:r w:rsidRPr="00775CF2">
        <w:rPr>
          <w:b/>
          <w:bCs/>
          <w:kern w:val="2"/>
        </w:rPr>
        <w:t>Section 1207.</w:t>
      </w:r>
      <w:r w:rsidRPr="00775CF2">
        <w:rPr>
          <w:b/>
          <w:bCs/>
          <w:kern w:val="2"/>
        </w:rPr>
        <w:tab/>
        <w:t>Electronic Transactions.</w:t>
      </w:r>
      <w:r>
        <w:rPr>
          <w:b/>
          <w:bCs/>
          <w:kern w:val="2"/>
        </w:rPr>
        <w:fldChar w:fldCharType="begin"/>
      </w:r>
      <w:r w:rsidRPr="00775CF2">
        <w:instrText>tc "</w:instrText>
      </w:r>
      <w:bookmarkStart w:id="526" w:name="_Toc464115248"/>
      <w:r w:rsidRPr="00775CF2">
        <w:instrText>Section 1207.</w:instrText>
      </w:r>
      <w:r w:rsidRPr="00775CF2">
        <w:tab/>
        <w:instrText>Electronic Transactions.</w:instrText>
      </w:r>
      <w:bookmarkEnd w:id="526"/>
      <w:r w:rsidRPr="00775CF2">
        <w:instrText>" \f C \l 04</w:instrText>
      </w:r>
      <w:r>
        <w:rPr>
          <w:b/>
          <w:bCs/>
          <w:kern w:val="2"/>
        </w:rPr>
        <w:fldChar w:fldCharType="end"/>
      </w:r>
      <w:r w:rsidRPr="00775CF2">
        <w:rPr>
          <w:kern w:val="2"/>
        </w:rPr>
        <w:t xml:space="preserve">  The parties agree that the transaction described herein may be conducted and related documents may be</w:t>
      </w:r>
      <w:r>
        <w:rPr>
          <w:kern w:val="2"/>
        </w:rPr>
        <w:t xml:space="preserve"> sent, received and </w:t>
      </w:r>
      <w:r w:rsidRPr="00775CF2">
        <w:rPr>
          <w:kern w:val="2"/>
        </w:rPr>
        <w:t>stored by electronic means.</w:t>
      </w:r>
    </w:p>
    <w:p w:rsidR="00253749" w:rsidRDefault="00253749" w:rsidP="00EB7F3B"/>
    <w:p w:rsidR="00253749" w:rsidRDefault="00253749" w:rsidP="00EB7F3B"/>
    <w:p w:rsidR="00253749" w:rsidRDefault="00253749" w:rsidP="00EB7F3B"/>
    <w:p w:rsidR="00253749" w:rsidRDefault="00253749" w:rsidP="00EB7F3B"/>
    <w:p w:rsidR="00253749" w:rsidRPr="00136F2E" w:rsidRDefault="00253749">
      <w:pPr>
        <w:tabs>
          <w:tab w:val="left" w:pos="-720"/>
        </w:tabs>
        <w:suppressAutoHyphens/>
        <w:jc w:val="center"/>
        <w:rPr>
          <w:i/>
          <w:spacing w:val="-2"/>
          <w:szCs w:val="22"/>
        </w:rPr>
      </w:pPr>
      <w:r w:rsidRPr="00136F2E">
        <w:rPr>
          <w:i/>
          <w:spacing w:val="-2"/>
          <w:szCs w:val="22"/>
        </w:rPr>
        <w:t>[Remainder of Page Intentionally Left Blank.]</w:t>
      </w:r>
    </w:p>
    <w:p w:rsidR="00253749" w:rsidRDefault="00253749" w:rsidP="00EB7F3B"/>
    <w:p w:rsidR="00253749" w:rsidRDefault="00253749" w:rsidP="00EB7F3B">
      <w:pPr>
        <w:suppressAutoHyphens/>
      </w:pPr>
    </w:p>
    <w:p w:rsidR="00253749" w:rsidRPr="00775CF2" w:rsidRDefault="00253749">
      <w:pPr>
        <w:keepNext/>
        <w:tabs>
          <w:tab w:val="left" w:pos="-1440"/>
          <w:tab w:val="left" w:pos="-720"/>
        </w:tabs>
        <w:suppressAutoHyphens/>
        <w:spacing w:line="260" w:lineRule="atLeast"/>
        <w:rPr>
          <w:kern w:val="2"/>
        </w:rPr>
      </w:pPr>
      <w:r w:rsidRPr="00775CF2">
        <w:rPr>
          <w:b/>
          <w:kern w:val="2"/>
        </w:rPr>
        <w:tab/>
        <w:t>PASSED</w:t>
      </w:r>
      <w:r w:rsidRPr="00775CF2">
        <w:rPr>
          <w:kern w:val="2"/>
        </w:rPr>
        <w:t xml:space="preserve"> by the Board of Aldermen of </w:t>
      </w:r>
      <w:r>
        <w:rPr>
          <w:kern w:val="2"/>
        </w:rPr>
        <w:t xml:space="preserve">the </w:t>
      </w:r>
      <w:r w:rsidRPr="00775CF2">
        <w:rPr>
          <w:kern w:val="2"/>
        </w:rPr>
        <w:t xml:space="preserve">City of </w:t>
      </w:r>
      <w:r>
        <w:rPr>
          <w:kern w:val="2"/>
        </w:rPr>
        <w:t>Elsberry, Missouri</w:t>
      </w:r>
      <w:r w:rsidRPr="00775CF2">
        <w:rPr>
          <w:kern w:val="2"/>
        </w:rPr>
        <w:t xml:space="preserve">, and </w:t>
      </w:r>
      <w:r w:rsidRPr="00775CF2">
        <w:rPr>
          <w:b/>
          <w:kern w:val="2"/>
        </w:rPr>
        <w:t>APPROVED</w:t>
      </w:r>
      <w:r w:rsidRPr="00775CF2">
        <w:rPr>
          <w:kern w:val="2"/>
        </w:rPr>
        <w:t xml:space="preserve"> by the Mayor this </w:t>
      </w:r>
      <w:r>
        <w:rPr>
          <w:kern w:val="2"/>
        </w:rPr>
        <w:t>20th</w:t>
      </w:r>
      <w:r w:rsidRPr="00775CF2">
        <w:rPr>
          <w:kern w:val="2"/>
        </w:rPr>
        <w:t xml:space="preserve"> day of </w:t>
      </w:r>
      <w:r>
        <w:rPr>
          <w:kern w:val="2"/>
        </w:rPr>
        <w:t>October</w:t>
      </w:r>
      <w:r w:rsidRPr="00775CF2">
        <w:rPr>
          <w:kern w:val="2"/>
        </w:rPr>
        <w:t xml:space="preserve">, </w:t>
      </w:r>
      <w:r>
        <w:rPr>
          <w:kern w:val="2"/>
        </w:rPr>
        <w:t>2016</w:t>
      </w:r>
      <w:r w:rsidRPr="00775CF2">
        <w:rPr>
          <w:kern w:val="2"/>
        </w:rPr>
        <w:t xml:space="preserve">. </w:t>
      </w:r>
    </w:p>
    <w:p w:rsidR="00253749" w:rsidRPr="00775CF2" w:rsidRDefault="00253749">
      <w:pPr>
        <w:keepNext/>
        <w:tabs>
          <w:tab w:val="left" w:pos="-1440"/>
          <w:tab w:val="left" w:pos="-720"/>
        </w:tabs>
        <w:suppressAutoHyphens/>
        <w:spacing w:line="260" w:lineRule="atLeast"/>
        <w:rPr>
          <w:kern w:val="2"/>
        </w:rPr>
      </w:pPr>
    </w:p>
    <w:p w:rsidR="00253749" w:rsidRPr="00775CF2" w:rsidRDefault="00253749">
      <w:pPr>
        <w:keepNext/>
        <w:tabs>
          <w:tab w:val="left" w:pos="-1440"/>
          <w:tab w:val="left" w:pos="-720"/>
        </w:tabs>
        <w:suppressAutoHyphens/>
        <w:spacing w:line="260" w:lineRule="atLeast"/>
        <w:rPr>
          <w:kern w:val="2"/>
        </w:rPr>
      </w:pPr>
    </w:p>
    <w:p w:rsidR="00253749" w:rsidRPr="00775CF2" w:rsidRDefault="00253749">
      <w:pPr>
        <w:keepNext/>
        <w:tabs>
          <w:tab w:val="left" w:pos="-1440"/>
          <w:tab w:val="left" w:pos="-720"/>
        </w:tabs>
        <w:suppressAutoHyphens/>
        <w:spacing w:line="260" w:lineRule="atLeast"/>
        <w:rPr>
          <w:kern w:val="2"/>
        </w:rPr>
      </w:pPr>
    </w:p>
    <w:p w:rsidR="00253749" w:rsidRPr="00775CF2" w:rsidRDefault="00253749">
      <w:pPr>
        <w:keepNext/>
        <w:tabs>
          <w:tab w:val="left" w:pos="-1440"/>
          <w:tab w:val="left" w:pos="-720"/>
        </w:tabs>
        <w:suppressAutoHyphens/>
        <w:spacing w:line="260" w:lineRule="atLeast"/>
        <w:rPr>
          <w:kern w:val="2"/>
        </w:rPr>
      </w:pPr>
      <w:r w:rsidRPr="00775CF2">
        <w:rPr>
          <w:kern w:val="2"/>
        </w:rPr>
        <w:t>(SEAL)</w:t>
      </w:r>
      <w:r w:rsidRPr="00775CF2">
        <w:rPr>
          <w:kern w:val="2"/>
        </w:rPr>
        <w:tab/>
      </w:r>
      <w:r w:rsidRPr="00775CF2">
        <w:rPr>
          <w:kern w:val="2"/>
        </w:rPr>
        <w:tab/>
      </w:r>
      <w:r w:rsidRPr="00775CF2">
        <w:rPr>
          <w:kern w:val="2"/>
        </w:rPr>
        <w:tab/>
      </w:r>
      <w:r w:rsidRPr="00775CF2">
        <w:rPr>
          <w:kern w:val="2"/>
        </w:rPr>
        <w:tab/>
      </w:r>
      <w:r w:rsidRPr="00775CF2">
        <w:rPr>
          <w:kern w:val="2"/>
        </w:rPr>
        <w:tab/>
      </w:r>
      <w:r w:rsidRPr="00775CF2">
        <w:rPr>
          <w:kern w:val="2"/>
        </w:rPr>
        <w:tab/>
      </w:r>
      <w:r w:rsidRPr="00775CF2">
        <w:rPr>
          <w:kern w:val="2"/>
        </w:rPr>
        <w:tab/>
        <w:t>_______________________________________</w:t>
      </w:r>
    </w:p>
    <w:p w:rsidR="00253749" w:rsidRPr="00775CF2" w:rsidRDefault="00253749">
      <w:pPr>
        <w:keepNext/>
        <w:tabs>
          <w:tab w:val="left" w:pos="-1440"/>
          <w:tab w:val="left" w:pos="-720"/>
        </w:tabs>
        <w:suppressAutoHyphens/>
        <w:spacing w:line="260" w:lineRule="atLeast"/>
        <w:ind w:left="5040"/>
        <w:rPr>
          <w:kern w:val="2"/>
        </w:rPr>
      </w:pPr>
      <w:r w:rsidRPr="00775CF2">
        <w:rPr>
          <w:kern w:val="2"/>
        </w:rPr>
        <w:t>Mayor</w:t>
      </w:r>
    </w:p>
    <w:p w:rsidR="00253749" w:rsidRPr="00775CF2" w:rsidRDefault="00253749">
      <w:pPr>
        <w:keepNext/>
        <w:tabs>
          <w:tab w:val="left" w:pos="-1440"/>
          <w:tab w:val="left" w:pos="-720"/>
        </w:tabs>
        <w:suppressAutoHyphens/>
        <w:spacing w:line="260" w:lineRule="atLeast"/>
        <w:rPr>
          <w:kern w:val="2"/>
        </w:rPr>
      </w:pPr>
    </w:p>
    <w:p w:rsidR="00253749" w:rsidRPr="00775CF2" w:rsidRDefault="00253749">
      <w:pPr>
        <w:keepNext/>
        <w:tabs>
          <w:tab w:val="left" w:pos="-1440"/>
          <w:tab w:val="left" w:pos="-720"/>
        </w:tabs>
        <w:suppressAutoHyphens/>
        <w:spacing w:line="260" w:lineRule="atLeast"/>
        <w:rPr>
          <w:kern w:val="2"/>
        </w:rPr>
      </w:pPr>
      <w:r w:rsidRPr="00775CF2">
        <w:rPr>
          <w:kern w:val="2"/>
        </w:rPr>
        <w:t>ATTEST:</w:t>
      </w:r>
    </w:p>
    <w:p w:rsidR="00253749" w:rsidRPr="00775CF2" w:rsidRDefault="00253749">
      <w:pPr>
        <w:keepNext/>
        <w:tabs>
          <w:tab w:val="left" w:pos="-1440"/>
          <w:tab w:val="left" w:pos="-720"/>
        </w:tabs>
        <w:suppressAutoHyphens/>
        <w:spacing w:line="260" w:lineRule="atLeast"/>
        <w:rPr>
          <w:kern w:val="2"/>
        </w:rPr>
      </w:pPr>
    </w:p>
    <w:p w:rsidR="00253749" w:rsidRPr="00775CF2" w:rsidRDefault="00253749">
      <w:pPr>
        <w:keepNext/>
        <w:tabs>
          <w:tab w:val="left" w:pos="-1440"/>
          <w:tab w:val="left" w:pos="-720"/>
        </w:tabs>
        <w:suppressAutoHyphens/>
        <w:spacing w:line="260" w:lineRule="atLeast"/>
        <w:rPr>
          <w:kern w:val="2"/>
        </w:rPr>
      </w:pPr>
    </w:p>
    <w:p w:rsidR="00253749" w:rsidRPr="00775CF2" w:rsidRDefault="00253749">
      <w:pPr>
        <w:keepNext/>
        <w:tabs>
          <w:tab w:val="left" w:pos="-1440"/>
          <w:tab w:val="left" w:pos="-720"/>
        </w:tabs>
        <w:suppressAutoHyphens/>
        <w:spacing w:line="260" w:lineRule="atLeast"/>
        <w:rPr>
          <w:kern w:val="2"/>
        </w:rPr>
      </w:pPr>
    </w:p>
    <w:p w:rsidR="00253749" w:rsidRPr="00775CF2" w:rsidRDefault="00253749">
      <w:pPr>
        <w:keepNext/>
        <w:tabs>
          <w:tab w:val="left" w:pos="-1440"/>
          <w:tab w:val="left" w:pos="-720"/>
        </w:tabs>
        <w:suppressAutoHyphens/>
        <w:spacing w:line="260" w:lineRule="atLeast"/>
        <w:rPr>
          <w:kern w:val="2"/>
        </w:rPr>
      </w:pPr>
      <w:r w:rsidRPr="00775CF2">
        <w:rPr>
          <w:kern w:val="2"/>
        </w:rPr>
        <w:t>________________________________</w:t>
      </w:r>
    </w:p>
    <w:p w:rsidR="00253749" w:rsidRPr="00775CF2" w:rsidRDefault="00253749">
      <w:pPr>
        <w:tabs>
          <w:tab w:val="left" w:pos="-1440"/>
          <w:tab w:val="left" w:pos="-720"/>
        </w:tabs>
        <w:suppressAutoHyphens/>
        <w:spacing w:line="260" w:lineRule="atLeast"/>
        <w:rPr>
          <w:kern w:val="2"/>
        </w:rPr>
      </w:pPr>
      <w:r w:rsidRPr="00775CF2">
        <w:rPr>
          <w:kern w:val="2"/>
        </w:rPr>
        <w:t>City Clerk</w:t>
      </w:r>
    </w:p>
    <w:p w:rsidR="00253749" w:rsidRPr="00775CF2" w:rsidRDefault="00253749">
      <w:pPr>
        <w:tabs>
          <w:tab w:val="left" w:pos="-1440"/>
          <w:tab w:val="left" w:pos="-720"/>
        </w:tabs>
        <w:suppressAutoHyphens/>
        <w:spacing w:line="260" w:lineRule="atLeast"/>
        <w:rPr>
          <w:kern w:val="2"/>
        </w:rPr>
        <w:sectPr w:rsidR="00253749" w:rsidRPr="00775CF2">
          <w:footerReference w:type="default" r:id="rId7"/>
          <w:endnotePr>
            <w:numFmt w:val="decimal"/>
          </w:endnotePr>
          <w:pgSz w:w="12240" w:h="15840" w:code="1"/>
          <w:pgMar w:top="1440" w:right="1440" w:bottom="1440" w:left="1440" w:header="1008" w:footer="720" w:gutter="0"/>
          <w:pgNumType w:start="1"/>
          <w:cols w:space="720"/>
          <w:noEndnote/>
          <w:titlePg/>
        </w:sectPr>
      </w:pPr>
    </w:p>
    <w:p w:rsidR="00253749" w:rsidRPr="00775CF2" w:rsidRDefault="00253749">
      <w:pPr>
        <w:tabs>
          <w:tab w:val="center" w:pos="4680"/>
        </w:tabs>
        <w:suppressAutoHyphens/>
        <w:spacing w:line="260" w:lineRule="atLeast"/>
        <w:rPr>
          <w:b/>
          <w:kern w:val="2"/>
        </w:rPr>
      </w:pPr>
      <w:r w:rsidRPr="00775CF2">
        <w:rPr>
          <w:b/>
          <w:kern w:val="2"/>
        </w:rPr>
        <w:tab/>
        <w:t>EXHIBIT A</w:t>
      </w:r>
    </w:p>
    <w:p w:rsidR="00253749" w:rsidRPr="00775CF2" w:rsidRDefault="00253749">
      <w:pPr>
        <w:tabs>
          <w:tab w:val="center" w:pos="4680"/>
        </w:tabs>
        <w:suppressAutoHyphens/>
        <w:spacing w:line="260" w:lineRule="atLeast"/>
        <w:rPr>
          <w:kern w:val="2"/>
        </w:rPr>
      </w:pPr>
      <w:r>
        <w:rPr>
          <w:b/>
          <w:kern w:val="2"/>
        </w:rPr>
        <w:tab/>
        <w:t>TO</w:t>
      </w:r>
      <w:r w:rsidRPr="00775CF2">
        <w:rPr>
          <w:b/>
          <w:kern w:val="2"/>
        </w:rPr>
        <w:t xml:space="preserve"> </w:t>
      </w:r>
      <w:r>
        <w:rPr>
          <w:b/>
          <w:kern w:val="2"/>
        </w:rPr>
        <w:t>ORDINANCE</w:t>
      </w:r>
    </w:p>
    <w:p w:rsidR="00253749" w:rsidRPr="00775CF2" w:rsidRDefault="00253749">
      <w:pPr>
        <w:tabs>
          <w:tab w:val="left" w:pos="-1440"/>
          <w:tab w:val="left" w:pos="-720"/>
        </w:tabs>
        <w:suppressAutoHyphens/>
        <w:spacing w:line="260" w:lineRule="atLeast"/>
        <w:rPr>
          <w:kern w:val="2"/>
        </w:rPr>
      </w:pPr>
      <w:r>
        <w:rPr>
          <w:kern w:val="2"/>
        </w:rPr>
        <w:fldChar w:fldCharType="begin"/>
      </w:r>
      <w:r w:rsidRPr="00775CF2">
        <w:rPr>
          <w:kern w:val="2"/>
        </w:rPr>
        <w:instrText>tc "</w:instrText>
      </w:r>
      <w:bookmarkStart w:id="527" w:name="_Toc129665412"/>
      <w:bookmarkStart w:id="528" w:name="_Toc319077584"/>
      <w:bookmarkStart w:id="529" w:name="_Toc319248496"/>
      <w:bookmarkStart w:id="530" w:name="_Toc395186742"/>
      <w:bookmarkStart w:id="531" w:name="_Toc395186822"/>
      <w:bookmarkStart w:id="532" w:name="_Toc395186904"/>
      <w:bookmarkStart w:id="533" w:name="_Toc395187005"/>
      <w:bookmarkStart w:id="534" w:name="_Toc395780983"/>
      <w:bookmarkStart w:id="535" w:name="_Toc395781064"/>
      <w:bookmarkStart w:id="536" w:name="_Toc445733699"/>
      <w:bookmarkStart w:id="537" w:name="_Toc445890491"/>
      <w:bookmarkStart w:id="538" w:name="_Toc445890574"/>
      <w:bookmarkStart w:id="539" w:name="_Toc445890656"/>
      <w:bookmarkStart w:id="540" w:name="_Toc463425055"/>
      <w:bookmarkStart w:id="541" w:name="_Toc463427569"/>
      <w:bookmarkStart w:id="542" w:name="_Toc463431576"/>
      <w:bookmarkStart w:id="543" w:name="_Toc463880226"/>
      <w:bookmarkStart w:id="544" w:name="_Toc464115249"/>
      <w:r w:rsidRPr="00775CF2">
        <w:rPr>
          <w:kern w:val="2"/>
        </w:rPr>
        <w:instrText>Exhibit A – Form of Bond</w:instrTex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775CF2">
        <w:rPr>
          <w:kern w:val="2"/>
        </w:rPr>
        <w:instrText>" \n \l 3</w:instrText>
      </w:r>
      <w:r>
        <w:rPr>
          <w:kern w:val="2"/>
        </w:rPr>
        <w:fldChar w:fldCharType="end"/>
      </w:r>
    </w:p>
    <w:p w:rsidR="00253749" w:rsidRPr="00775CF2" w:rsidRDefault="00253749">
      <w:pPr>
        <w:tabs>
          <w:tab w:val="center" w:pos="4680"/>
        </w:tabs>
        <w:suppressAutoHyphens/>
        <w:spacing w:line="260" w:lineRule="atLeast"/>
        <w:jc w:val="center"/>
        <w:rPr>
          <w:b/>
          <w:kern w:val="2"/>
        </w:rPr>
      </w:pPr>
      <w:r w:rsidRPr="00775CF2">
        <w:rPr>
          <w:b/>
          <w:kern w:val="2"/>
        </w:rPr>
        <w:t>(FORM OF BOND)</w:t>
      </w:r>
    </w:p>
    <w:p w:rsidR="00253749" w:rsidRPr="00775CF2" w:rsidRDefault="00253749">
      <w:pPr>
        <w:tabs>
          <w:tab w:val="left" w:pos="-1440"/>
          <w:tab w:val="left" w:pos="-720"/>
        </w:tabs>
        <w:suppressAutoHyphens/>
        <w:spacing w:line="260" w:lineRule="atLeast"/>
        <w:jc w:val="center"/>
        <w:rPr>
          <w:b/>
          <w:kern w:val="2"/>
        </w:rPr>
      </w:pPr>
    </w:p>
    <w:p w:rsidR="00253749" w:rsidRPr="00775CF2" w:rsidRDefault="00253749">
      <w:pPr>
        <w:tabs>
          <w:tab w:val="center" w:pos="4680"/>
        </w:tabs>
        <w:suppressAutoHyphens/>
        <w:spacing w:line="260" w:lineRule="atLeast"/>
        <w:jc w:val="center"/>
        <w:rPr>
          <w:b/>
          <w:kern w:val="2"/>
        </w:rPr>
      </w:pPr>
      <w:r w:rsidRPr="00775CF2">
        <w:rPr>
          <w:b/>
          <w:kern w:val="2"/>
        </w:rPr>
        <w:t>UNITED STATES OF AMERICA</w:t>
      </w:r>
    </w:p>
    <w:p w:rsidR="00253749" w:rsidRPr="00775CF2" w:rsidRDefault="00253749">
      <w:pPr>
        <w:tabs>
          <w:tab w:val="center" w:pos="4680"/>
        </w:tabs>
        <w:suppressAutoHyphens/>
        <w:spacing w:line="260" w:lineRule="atLeast"/>
        <w:jc w:val="center"/>
        <w:rPr>
          <w:b/>
          <w:kern w:val="2"/>
        </w:rPr>
      </w:pPr>
      <w:r w:rsidRPr="00775CF2">
        <w:rPr>
          <w:b/>
          <w:kern w:val="2"/>
        </w:rPr>
        <w:t>STATE OF MISSOURI</w:t>
      </w:r>
    </w:p>
    <w:p w:rsidR="00253749" w:rsidRPr="00775CF2" w:rsidRDefault="00253749">
      <w:pPr>
        <w:tabs>
          <w:tab w:val="left" w:pos="-1440"/>
          <w:tab w:val="left" w:pos="-720"/>
        </w:tabs>
        <w:suppressAutoHyphens/>
        <w:spacing w:line="260" w:lineRule="atLeast"/>
        <w:rPr>
          <w:b/>
          <w:kern w:val="2"/>
        </w:rPr>
      </w:pPr>
    </w:p>
    <w:p w:rsidR="00253749" w:rsidRPr="00775CF2" w:rsidRDefault="00253749">
      <w:pPr>
        <w:tabs>
          <w:tab w:val="left" w:pos="-1440"/>
          <w:tab w:val="left" w:pos="-720"/>
          <w:tab w:val="right" w:pos="9360"/>
        </w:tabs>
        <w:suppressAutoHyphens/>
        <w:spacing w:line="260" w:lineRule="atLeast"/>
        <w:rPr>
          <w:b/>
          <w:kern w:val="2"/>
        </w:rPr>
      </w:pPr>
      <w:r w:rsidRPr="00775CF2">
        <w:rPr>
          <w:b/>
          <w:kern w:val="2"/>
        </w:rPr>
        <w:tab/>
        <w:t>Case No. ________________________</w:t>
      </w:r>
    </w:p>
    <w:p w:rsidR="00253749" w:rsidRPr="00775CF2" w:rsidRDefault="00253749">
      <w:pPr>
        <w:tabs>
          <w:tab w:val="right" w:pos="9360"/>
        </w:tabs>
        <w:suppressAutoHyphens/>
        <w:spacing w:line="260" w:lineRule="atLeast"/>
        <w:rPr>
          <w:b/>
          <w:kern w:val="2"/>
        </w:rPr>
      </w:pPr>
      <w:r w:rsidRPr="00775CF2">
        <w:rPr>
          <w:b/>
          <w:kern w:val="2"/>
        </w:rPr>
        <w:t>Registered</w:t>
      </w:r>
    </w:p>
    <w:p w:rsidR="00253749" w:rsidRPr="00775CF2" w:rsidRDefault="00253749">
      <w:pPr>
        <w:tabs>
          <w:tab w:val="right" w:pos="9360"/>
        </w:tabs>
        <w:suppressAutoHyphens/>
        <w:spacing w:line="260" w:lineRule="atLeast"/>
        <w:rPr>
          <w:b/>
          <w:kern w:val="2"/>
        </w:rPr>
      </w:pPr>
      <w:r w:rsidRPr="00775CF2">
        <w:rPr>
          <w:b/>
          <w:kern w:val="2"/>
        </w:rPr>
        <w:t>No. R-1</w:t>
      </w:r>
      <w:r w:rsidRPr="00775CF2">
        <w:rPr>
          <w:b/>
          <w:kern w:val="2"/>
        </w:rPr>
        <w:tab/>
        <w:t>$</w:t>
      </w:r>
      <w:r>
        <w:rPr>
          <w:b/>
          <w:kern w:val="2"/>
        </w:rPr>
        <w:t>3,210,100</w:t>
      </w:r>
    </w:p>
    <w:p w:rsidR="00253749" w:rsidRPr="00775CF2" w:rsidRDefault="00253749">
      <w:pPr>
        <w:tabs>
          <w:tab w:val="left" w:pos="-1440"/>
          <w:tab w:val="left" w:pos="-720"/>
        </w:tabs>
        <w:suppressAutoHyphens/>
        <w:spacing w:line="260" w:lineRule="atLeast"/>
        <w:rPr>
          <w:b/>
          <w:kern w:val="2"/>
        </w:rPr>
      </w:pPr>
    </w:p>
    <w:p w:rsidR="00253749" w:rsidRPr="00775CF2" w:rsidRDefault="00253749">
      <w:pPr>
        <w:tabs>
          <w:tab w:val="center" w:pos="4680"/>
        </w:tabs>
        <w:suppressAutoHyphens/>
        <w:spacing w:line="260" w:lineRule="atLeast"/>
        <w:jc w:val="center"/>
        <w:rPr>
          <w:b/>
          <w:kern w:val="2"/>
        </w:rPr>
      </w:pPr>
      <w:r w:rsidRPr="00775CF2">
        <w:rPr>
          <w:b/>
          <w:kern w:val="2"/>
        </w:rPr>
        <w:t xml:space="preserve">CITY OF </w:t>
      </w:r>
      <w:r>
        <w:rPr>
          <w:b/>
          <w:kern w:val="2"/>
        </w:rPr>
        <w:t>ELSBERRY, MISSOURI</w:t>
      </w:r>
    </w:p>
    <w:p w:rsidR="00253749" w:rsidRPr="00775CF2" w:rsidRDefault="00253749">
      <w:pPr>
        <w:tabs>
          <w:tab w:val="left" w:pos="-1440"/>
          <w:tab w:val="left" w:pos="-720"/>
        </w:tabs>
        <w:suppressAutoHyphens/>
        <w:spacing w:line="260" w:lineRule="atLeast"/>
        <w:jc w:val="center"/>
        <w:rPr>
          <w:b/>
          <w:kern w:val="2"/>
        </w:rPr>
      </w:pPr>
    </w:p>
    <w:p w:rsidR="00253749" w:rsidRPr="00775CF2" w:rsidRDefault="00253749">
      <w:pPr>
        <w:tabs>
          <w:tab w:val="center" w:pos="4680"/>
        </w:tabs>
        <w:suppressAutoHyphens/>
        <w:spacing w:line="260" w:lineRule="atLeast"/>
        <w:jc w:val="center"/>
        <w:rPr>
          <w:b/>
          <w:kern w:val="2"/>
        </w:rPr>
      </w:pPr>
      <w:r>
        <w:rPr>
          <w:b/>
          <w:kern w:val="2"/>
        </w:rPr>
        <w:t>COMBINED WATERWORKS AND SEWERAGE SYSTEM REVENUE BOND</w:t>
      </w:r>
    </w:p>
    <w:p w:rsidR="00253749" w:rsidRPr="00775CF2" w:rsidRDefault="00253749">
      <w:pPr>
        <w:tabs>
          <w:tab w:val="center" w:pos="4680"/>
        </w:tabs>
        <w:suppressAutoHyphens/>
        <w:spacing w:line="260" w:lineRule="atLeast"/>
        <w:jc w:val="center"/>
        <w:rPr>
          <w:b/>
          <w:kern w:val="2"/>
        </w:rPr>
      </w:pPr>
      <w:r w:rsidRPr="00775CF2">
        <w:rPr>
          <w:b/>
          <w:kern w:val="2"/>
        </w:rPr>
        <w:t>SERIES A</w:t>
      </w:r>
    </w:p>
    <w:p w:rsidR="00253749" w:rsidRPr="00775CF2" w:rsidRDefault="00253749">
      <w:pPr>
        <w:tabs>
          <w:tab w:val="left" w:pos="-1440"/>
          <w:tab w:val="left" w:pos="-720"/>
        </w:tabs>
        <w:suppressAutoHyphens/>
        <w:spacing w:line="260" w:lineRule="atLeast"/>
        <w:rPr>
          <w:b/>
          <w:kern w:val="2"/>
        </w:rPr>
      </w:pPr>
    </w:p>
    <w:p w:rsidR="00253749" w:rsidRPr="00775CF2" w:rsidRDefault="00253749">
      <w:pPr>
        <w:tabs>
          <w:tab w:val="left" w:pos="-1440"/>
          <w:tab w:val="left" w:pos="-720"/>
        </w:tabs>
        <w:suppressAutoHyphens/>
        <w:spacing w:line="260" w:lineRule="atLeast"/>
        <w:rPr>
          <w:b/>
          <w:kern w:val="2"/>
        </w:rPr>
      </w:pPr>
      <w:r w:rsidRPr="00775CF2">
        <w:rPr>
          <w:b/>
          <w:kern w:val="2"/>
        </w:rPr>
        <w:tab/>
        <w:t>REGISTERED OWNER:</w:t>
      </w:r>
      <w:r w:rsidRPr="00775CF2">
        <w:rPr>
          <w:b/>
          <w:kern w:val="2"/>
        </w:rPr>
        <w:tab/>
        <w:t>UNITED STATES OF AMERICA,</w:t>
      </w:r>
    </w:p>
    <w:p w:rsidR="00253749" w:rsidRPr="00775CF2" w:rsidRDefault="00253749">
      <w:pPr>
        <w:tabs>
          <w:tab w:val="left" w:pos="-1440"/>
          <w:tab w:val="left" w:pos="-720"/>
        </w:tabs>
        <w:suppressAutoHyphens/>
        <w:spacing w:line="260" w:lineRule="atLeast"/>
        <w:ind w:left="3600"/>
        <w:rPr>
          <w:b/>
          <w:kern w:val="2"/>
        </w:rPr>
      </w:pPr>
      <w:r w:rsidRPr="00775CF2">
        <w:rPr>
          <w:b/>
          <w:kern w:val="2"/>
        </w:rPr>
        <w:t>UNITED STATES DEPARTMENT OF AGRICULTURE</w:t>
      </w:r>
    </w:p>
    <w:p w:rsidR="00253749" w:rsidRPr="00775CF2" w:rsidRDefault="00253749">
      <w:pPr>
        <w:tabs>
          <w:tab w:val="left" w:pos="-1440"/>
          <w:tab w:val="left" w:pos="-720"/>
        </w:tabs>
        <w:suppressAutoHyphens/>
        <w:spacing w:line="260" w:lineRule="atLeast"/>
        <w:rPr>
          <w:b/>
          <w:kern w:val="2"/>
        </w:rPr>
      </w:pPr>
    </w:p>
    <w:p w:rsidR="00253749" w:rsidRPr="00775CF2" w:rsidRDefault="00253749">
      <w:pPr>
        <w:tabs>
          <w:tab w:val="left" w:pos="-1440"/>
          <w:tab w:val="left" w:pos="-720"/>
          <w:tab w:val="left" w:pos="0"/>
          <w:tab w:val="left" w:pos="720"/>
          <w:tab w:val="left" w:pos="1440"/>
          <w:tab w:val="left" w:pos="2160"/>
          <w:tab w:val="left" w:pos="2880"/>
        </w:tabs>
        <w:suppressAutoHyphens/>
        <w:spacing w:line="260" w:lineRule="atLeast"/>
        <w:ind w:left="3600" w:hanging="3600"/>
        <w:rPr>
          <w:kern w:val="2"/>
        </w:rPr>
      </w:pPr>
      <w:r w:rsidRPr="00775CF2">
        <w:rPr>
          <w:b/>
          <w:kern w:val="2"/>
        </w:rPr>
        <w:tab/>
        <w:t>PRINCIPAL AMOUNT:</w:t>
      </w:r>
      <w:r w:rsidRPr="00775CF2">
        <w:rPr>
          <w:b/>
          <w:kern w:val="2"/>
        </w:rPr>
        <w:tab/>
      </w:r>
      <w:r>
        <w:rPr>
          <w:b/>
          <w:kern w:val="2"/>
        </w:rPr>
        <w:t>THREE MILLION TWO HUNDRED TEN THOUSAND ONE HUNDRED</w:t>
      </w:r>
      <w:r w:rsidRPr="00775CF2">
        <w:rPr>
          <w:b/>
          <w:kern w:val="2"/>
        </w:rPr>
        <w:t xml:space="preserve"> DOLLARS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r>
      <w:r w:rsidRPr="00E72620">
        <w:rPr>
          <w:kern w:val="2"/>
        </w:rPr>
        <w:t>The</w:t>
      </w:r>
      <w:r>
        <w:rPr>
          <w:b/>
          <w:kern w:val="2"/>
        </w:rPr>
        <w:t xml:space="preserve"> </w:t>
      </w:r>
      <w:r w:rsidRPr="00775CF2">
        <w:rPr>
          <w:b/>
          <w:kern w:val="2"/>
        </w:rPr>
        <w:t xml:space="preserve">CITY OF </w:t>
      </w:r>
      <w:r>
        <w:rPr>
          <w:b/>
          <w:kern w:val="2"/>
        </w:rPr>
        <w:t>ELSBERRY, MISSOURI</w:t>
      </w:r>
      <w:r w:rsidRPr="00775CF2">
        <w:rPr>
          <w:kern w:val="2"/>
        </w:rPr>
        <w:t xml:space="preserve">, a fourth-class city and a political subdivision of the State of Missouri (the </w:t>
      </w:r>
      <w:r>
        <w:rPr>
          <w:kern w:val="2"/>
        </w:rPr>
        <w:t>“City”</w:t>
      </w:r>
      <w:r w:rsidRPr="00775CF2">
        <w:rPr>
          <w:kern w:val="2"/>
        </w:rPr>
        <w:t>), for value received, hereby promises to pay out of the funds hereinafter spe</w:t>
      </w:r>
      <w:r>
        <w:rPr>
          <w:kern w:val="2"/>
        </w:rPr>
        <w:t>cified, to the R</w:t>
      </w:r>
      <w:r w:rsidRPr="00775CF2">
        <w:rPr>
          <w:kern w:val="2"/>
        </w:rPr>
        <w:t xml:space="preserve">egistered </w:t>
      </w:r>
      <w:r>
        <w:rPr>
          <w:kern w:val="2"/>
        </w:rPr>
        <w:t>O</w:t>
      </w:r>
      <w:r w:rsidRPr="00775CF2">
        <w:rPr>
          <w:kern w:val="2"/>
        </w:rPr>
        <w:t xml:space="preserve">wner shown above, or its registered assigns, but solely from the source and in the manner herein specified, the principal amount shown above and to pay interest thereon, but solely from the source and in the manner herein specified, from the effective date of registration of this Bond (which date is set forth on the last page of this Bond) at the rate of </w:t>
      </w:r>
      <w:r>
        <w:rPr>
          <w:kern w:val="2"/>
        </w:rPr>
        <w:t>1.875</w:t>
      </w:r>
      <w:r w:rsidRPr="00775CF2">
        <w:rPr>
          <w:kern w:val="2"/>
        </w:rPr>
        <w:t>% per annum, payable __________ __, _____, and thereafter annually on _________ __ in each year, on the unpaid principal balance until paid in full.</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The principal or redemption price of and interest on this Bond shall be payable in installments as follows: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 w:val="left" w:pos="0"/>
          <w:tab w:val="left" w:pos="720"/>
        </w:tabs>
        <w:suppressAutoHyphens/>
        <w:spacing w:line="260" w:lineRule="atLeast"/>
        <w:ind w:left="1440" w:right="1440"/>
        <w:rPr>
          <w:kern w:val="2"/>
        </w:rPr>
      </w:pPr>
      <w:r>
        <w:rPr>
          <w:kern w:val="2"/>
        </w:rPr>
        <w:t>B</w:t>
      </w:r>
      <w:r w:rsidRPr="00775CF2">
        <w:rPr>
          <w:kern w:val="2"/>
        </w:rPr>
        <w:t>oth principal of and interest on this Bond shall become due in installments of $</w:t>
      </w:r>
      <w:r>
        <w:rPr>
          <w:kern w:val="2"/>
        </w:rPr>
        <w:t>125,933</w:t>
      </w:r>
      <w:r w:rsidRPr="00775CF2">
        <w:rPr>
          <w:kern w:val="2"/>
        </w:rPr>
        <w:t xml:space="preserve"> on _________ __, ____, and annually thereafter on _________ __ until the principal and interest are fully paid except that the final installment of the entire remaining principal and interest on this Bond, if not sooner paid, shall be due and payable on _________ __, _____.</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Every payment made on the obligation evidenced by this Bond shall be applied first to accrued interest and then to principal.  Both principal of and interest on this Bond are hereby made payable in any coin or currency which, on the respective dates of payment of principal and interest, is legal tender for the payment of debts due the United States of America.</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When this Bond is owned by the United States of America acting through the United States Department of Agriculture, </w:t>
      </w:r>
      <w:r>
        <w:rPr>
          <w:kern w:val="2"/>
        </w:rPr>
        <w:t xml:space="preserve">this Bond or </w:t>
      </w:r>
      <w:r w:rsidRPr="00775CF2">
        <w:rPr>
          <w:kern w:val="2"/>
        </w:rPr>
        <w:t>the respective installments or principal corresponding thereto</w:t>
      </w:r>
      <w:r>
        <w:rPr>
          <w:kern w:val="2"/>
        </w:rPr>
        <w:t xml:space="preserve">, </w:t>
      </w:r>
      <w:r w:rsidRPr="00775CF2">
        <w:rPr>
          <w:kern w:val="2"/>
        </w:rPr>
        <w:t xml:space="preserve">shall be subject to redemption and prepayment prior to maturity, at the option of the </w:t>
      </w:r>
      <w:r>
        <w:rPr>
          <w:kern w:val="2"/>
        </w:rPr>
        <w:t>City</w:t>
      </w:r>
      <w:r w:rsidRPr="00775CF2">
        <w:rPr>
          <w:kern w:val="2"/>
        </w:rPr>
        <w:t>, in whole or in part at any time upon payment of the par value of the principal amount of the Bond or installments of principal thereof to be redeemed and prepaid, plus accrued interest thereon to the date fixed for redemption and prepayment, without premium.</w:t>
      </w:r>
    </w:p>
    <w:p w:rsidR="00253749" w:rsidRPr="00775CF2" w:rsidRDefault="00253749">
      <w:pPr>
        <w:tabs>
          <w:tab w:val="left" w:pos="-1440"/>
          <w:tab w:val="left" w:pos="-720"/>
        </w:tabs>
        <w:suppressAutoHyphens/>
        <w:spacing w:line="260" w:lineRule="atLeast"/>
        <w:rPr>
          <w:kern w:val="2"/>
        </w:rPr>
      </w:pPr>
    </w:p>
    <w:p w:rsidR="00253749" w:rsidRPr="00775CF2" w:rsidRDefault="00253749" w:rsidP="00887E39">
      <w:pPr>
        <w:tabs>
          <w:tab w:val="left" w:pos="-1440"/>
          <w:tab w:val="left" w:pos="-720"/>
        </w:tabs>
        <w:suppressAutoHyphens/>
        <w:spacing w:line="260" w:lineRule="atLeast"/>
        <w:rPr>
          <w:kern w:val="2"/>
        </w:rPr>
      </w:pPr>
      <w:r w:rsidRPr="00775CF2">
        <w:rPr>
          <w:kern w:val="2"/>
        </w:rPr>
        <w:tab/>
        <w:t xml:space="preserve">When this Bond is not owned by the United States of America acting through the United States Department of Agriculture, this Bond or the respective installments of principal corresponding thereto are not subject to redemption prior to _________ __, _____.  The installments of principal of the Bond maturing in the years ____ to ____, inclusive, are subject to redemption and payment at the option of the </w:t>
      </w:r>
      <w:r>
        <w:rPr>
          <w:kern w:val="2"/>
        </w:rPr>
        <w:t>City</w:t>
      </w:r>
      <w:r w:rsidRPr="00775CF2">
        <w:rPr>
          <w:kern w:val="2"/>
        </w:rPr>
        <w:t xml:space="preserve"> on ________ __, ____, or at any time thereafter in whole or in part at the principal amount thereof, plus accrued interest thereon to the date fixed for redemption and payment, without premium.</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If this Bond or any installment of principal of this Bond be called for redemption as aforesaid, interest on this Bond or on such installments of principal of this Bond will cease on the specified redemption date provided funds or securities in which such funds are invested for such redemption are on deposit with the hereinafter referred to Paying Agent prior to the redemption date.  Redemption of less than all of the unpaid installments of principal of this Bond shall not reduce the annual installment of principal and interest payable each year.  If all of the unpaid installments of principal of this Bond be called for redemption, this Bond shall no longer be entitled to the benefits and protection of the covenants contained in the Ordinance authorizing this Bond and shall not be deemed to be outstanding under the provisions of said Ordinance.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Notice of redemption, unless waived, is to be given by the Paying Agent by mailing an official redemption notice by first class mail at least 30 days prior to the date fixed for redemption, to the Purchaser of the Bond and the registered owner of the Bond at the address shown on the Bond Register.  Notice of redemption having been given as aforesaid, the Bond or portions of the Bond to be redeemed shall, on the redemption date, become due and payable at the redemption price therein specified, and from and after such date (unless the </w:t>
      </w:r>
      <w:r>
        <w:rPr>
          <w:kern w:val="2"/>
        </w:rPr>
        <w:t>City</w:t>
      </w:r>
      <w:r w:rsidRPr="00775CF2">
        <w:rPr>
          <w:kern w:val="2"/>
        </w:rPr>
        <w:t xml:space="preserve"> shall default in the payment of the redemption price) </w:t>
      </w:r>
      <w:r>
        <w:rPr>
          <w:kern w:val="2"/>
        </w:rPr>
        <w:t>the</w:t>
      </w:r>
      <w:r w:rsidRPr="00775CF2">
        <w:rPr>
          <w:kern w:val="2"/>
        </w:rPr>
        <w:t xml:space="preserve"> Bond or portions of the Bond shall cease to bear interest.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During such time as this Bond is outstanding and unpaid, interest and principal installment payments accruing on this Bond, except for the final payment of the entire indebtedness, shall be payable by check or draft to the Registered Owner hereof without presentation of this Bond by the City Clerk of the </w:t>
      </w:r>
      <w:r>
        <w:rPr>
          <w:kern w:val="2"/>
        </w:rPr>
        <w:t>City</w:t>
      </w:r>
      <w:r w:rsidRPr="00775CF2">
        <w:rPr>
          <w:kern w:val="2"/>
        </w:rPr>
        <w:t xml:space="preserve"> (the </w:t>
      </w:r>
      <w:r>
        <w:rPr>
          <w:kern w:val="2"/>
        </w:rPr>
        <w:t>“</w:t>
      </w:r>
      <w:r w:rsidRPr="00775CF2">
        <w:rPr>
          <w:kern w:val="2"/>
        </w:rPr>
        <w:t>Paying Agent</w:t>
      </w:r>
      <w:r>
        <w:rPr>
          <w:kern w:val="2"/>
        </w:rPr>
        <w:t>”</w:t>
      </w:r>
      <w:r w:rsidRPr="00775CF2">
        <w:rPr>
          <w:kern w:val="2"/>
        </w:rPr>
        <w:t>).  Final payment of the entire obligation evidenced by this Bond shall be payable upon presentation and surrender of this Bond at the office of the Paying Agent.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This Bond is a duly authorized bond issue of the </w:t>
      </w:r>
      <w:r>
        <w:rPr>
          <w:kern w:val="2"/>
        </w:rPr>
        <w:t>City</w:t>
      </w:r>
      <w:r w:rsidRPr="00775CF2">
        <w:rPr>
          <w:kern w:val="2"/>
        </w:rPr>
        <w:t xml:space="preserve"> designated the  </w:t>
      </w:r>
      <w:r>
        <w:rPr>
          <w:kern w:val="2"/>
        </w:rPr>
        <w:t>“Combined Waterworks and Sewerage System Revenue Bond</w:t>
      </w:r>
      <w:r w:rsidRPr="00775CF2">
        <w:rPr>
          <w:kern w:val="2"/>
        </w:rPr>
        <w:t>, Series A,</w:t>
      </w:r>
      <w:r>
        <w:rPr>
          <w:kern w:val="2"/>
        </w:rPr>
        <w:t>”</w:t>
      </w:r>
      <w:r w:rsidRPr="00775CF2">
        <w:rPr>
          <w:kern w:val="2"/>
        </w:rPr>
        <w:t xml:space="preserve"> in the principal amount of </w:t>
      </w:r>
      <w:r>
        <w:rPr>
          <w:kern w:val="2"/>
        </w:rPr>
        <w:t>$3,210,100</w:t>
      </w:r>
      <w:r w:rsidRPr="00775CF2">
        <w:rPr>
          <w:kern w:val="2"/>
        </w:rPr>
        <w:t xml:space="preserve"> (the </w:t>
      </w:r>
      <w:r>
        <w:rPr>
          <w:kern w:val="2"/>
        </w:rPr>
        <w:t>“</w:t>
      </w:r>
      <w:r w:rsidRPr="00775CF2">
        <w:rPr>
          <w:kern w:val="2"/>
        </w:rPr>
        <w:t>Bond</w:t>
      </w:r>
      <w:r>
        <w:rPr>
          <w:kern w:val="2"/>
        </w:rPr>
        <w:t>”</w:t>
      </w:r>
      <w:r w:rsidRPr="00775CF2">
        <w:rPr>
          <w:kern w:val="2"/>
        </w:rPr>
        <w:t xml:space="preserve">), issued by the </w:t>
      </w:r>
      <w:r>
        <w:rPr>
          <w:kern w:val="2"/>
        </w:rPr>
        <w:t>City</w:t>
      </w:r>
      <w:r w:rsidRPr="00775CF2">
        <w:rPr>
          <w:kern w:val="2"/>
        </w:rPr>
        <w:t xml:space="preserve"> for the purpose of </w:t>
      </w:r>
      <w:r w:rsidRPr="00453AE2">
        <w:rPr>
          <w:kern w:val="2"/>
        </w:rPr>
        <w:t>acquiring, constructing, improving, and extending the City’s combined waterworks and sewerage system, including the acquisition of real estate and easements related thereto</w:t>
      </w:r>
      <w:r w:rsidRPr="00775CF2">
        <w:rPr>
          <w:kern w:val="2"/>
        </w:rPr>
        <w:t xml:space="preserve"> (said </w:t>
      </w:r>
      <w:r>
        <w:rPr>
          <w:kern w:val="2"/>
        </w:rPr>
        <w:t>combined waterworks and sewerage system</w:t>
      </w:r>
      <w:r w:rsidRPr="00775CF2">
        <w:rPr>
          <w:kern w:val="2"/>
        </w:rPr>
        <w:t xml:space="preserve">, together with all future improvements and extensions thereto hereafter constructed or acquired by the </w:t>
      </w:r>
      <w:r>
        <w:rPr>
          <w:kern w:val="2"/>
        </w:rPr>
        <w:t>City</w:t>
      </w:r>
      <w:r w:rsidRPr="00775CF2">
        <w:rPr>
          <w:kern w:val="2"/>
        </w:rPr>
        <w:t xml:space="preserve">, being herein called the </w:t>
      </w:r>
      <w:r>
        <w:rPr>
          <w:kern w:val="2"/>
        </w:rPr>
        <w:t>“</w:t>
      </w:r>
      <w:r w:rsidRPr="00775CF2">
        <w:rPr>
          <w:kern w:val="2"/>
        </w:rPr>
        <w:t>System</w:t>
      </w:r>
      <w:r>
        <w:rPr>
          <w:kern w:val="2"/>
        </w:rPr>
        <w:t>”</w:t>
      </w:r>
      <w:r w:rsidRPr="00775CF2">
        <w:rPr>
          <w:kern w:val="2"/>
        </w:rPr>
        <w:t xml:space="preserve">), under the authority of and in full compliance with the Constitution and laws of the State of Missouri, including particularly </w:t>
      </w:r>
      <w:r>
        <w:rPr>
          <w:kern w:val="2"/>
        </w:rPr>
        <w:t>Chapter 250</w:t>
      </w:r>
      <w:r w:rsidRPr="00775CF2">
        <w:rPr>
          <w:kern w:val="2"/>
        </w:rPr>
        <w:t xml:space="preserve"> of the Revised Statutes of Missouri, as amended, and pursuant </w:t>
      </w:r>
      <w:r>
        <w:rPr>
          <w:kern w:val="2"/>
        </w:rPr>
        <w:t>to an election duly held within the boundaries of the City</w:t>
      </w:r>
      <w:r w:rsidRPr="00775CF2">
        <w:rPr>
          <w:kern w:val="2"/>
        </w:rPr>
        <w:t xml:space="preserve"> and an ordinance duly passed by the governing body of the </w:t>
      </w:r>
      <w:r>
        <w:rPr>
          <w:kern w:val="2"/>
        </w:rPr>
        <w:t>City</w:t>
      </w:r>
      <w:r w:rsidRPr="00775CF2">
        <w:rPr>
          <w:kern w:val="2"/>
        </w:rPr>
        <w:t xml:space="preserve"> (herein called the </w:t>
      </w:r>
      <w:r>
        <w:rPr>
          <w:kern w:val="2"/>
        </w:rPr>
        <w:t>“</w:t>
      </w:r>
      <w:r w:rsidRPr="00775CF2">
        <w:rPr>
          <w:kern w:val="2"/>
        </w:rPr>
        <w:t>Ordinance</w:t>
      </w:r>
      <w:r>
        <w:rPr>
          <w:kern w:val="2"/>
        </w:rPr>
        <w:t>”</w:t>
      </w:r>
      <w:r w:rsidRPr="00775CF2">
        <w:rPr>
          <w:kern w:val="2"/>
        </w:rPr>
        <w:t>).  Capitalized terms used herein and not otherwise defined herein shall have the meanings assigned to such terms in the Ordinance.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The Bond is a special obligation of the </w:t>
      </w:r>
      <w:r>
        <w:rPr>
          <w:kern w:val="2"/>
        </w:rPr>
        <w:t>City</w:t>
      </w:r>
      <w:r w:rsidRPr="00775CF2">
        <w:rPr>
          <w:kern w:val="2"/>
        </w:rPr>
        <w:t xml:space="preserve"> payable solely from, and secured as to the payment of principal and interest by a pledge of, the Net Revenues of the System, and the taxing power of the </w:t>
      </w:r>
      <w:r>
        <w:rPr>
          <w:kern w:val="2"/>
        </w:rPr>
        <w:t>City</w:t>
      </w:r>
      <w:r w:rsidRPr="00775CF2">
        <w:rPr>
          <w:kern w:val="2"/>
        </w:rPr>
        <w:t xml:space="preserve"> is not pledged to the payment of the Bond either as to principal or interest.  The Bond shall not be or constitute a general obligation of the </w:t>
      </w:r>
      <w:r>
        <w:rPr>
          <w:kern w:val="2"/>
        </w:rPr>
        <w:t>City</w:t>
      </w:r>
      <w:r w:rsidRPr="00775CF2">
        <w:rPr>
          <w:kern w:val="2"/>
        </w:rPr>
        <w:t xml:space="preserve">, nor shall it constitute an indebtedness of the </w:t>
      </w:r>
      <w:r>
        <w:rPr>
          <w:kern w:val="2"/>
        </w:rPr>
        <w:t>City</w:t>
      </w:r>
      <w:r w:rsidRPr="00775CF2">
        <w:rPr>
          <w:kern w:val="2"/>
        </w:rPr>
        <w:t xml:space="preserve"> within th</w:t>
      </w:r>
      <w:r>
        <w:rPr>
          <w:kern w:val="2"/>
        </w:rPr>
        <w:t>e meaning of any constitutional or</w:t>
      </w:r>
      <w:r w:rsidRPr="00775CF2">
        <w:rPr>
          <w:kern w:val="2"/>
        </w:rPr>
        <w:t xml:space="preserve"> statutory provision, limitation or restriction.  </w:t>
      </w:r>
      <w:r>
        <w:rPr>
          <w:kern w:val="2"/>
        </w:rPr>
        <w:t>The Bond</w:t>
      </w:r>
      <w:r w:rsidRPr="006C483A">
        <w:rPr>
          <w:kern w:val="2"/>
        </w:rPr>
        <w:t xml:space="preserve"> stand</w:t>
      </w:r>
      <w:r>
        <w:rPr>
          <w:kern w:val="2"/>
        </w:rPr>
        <w:t>s</w:t>
      </w:r>
      <w:r w:rsidRPr="006C483A">
        <w:rPr>
          <w:kern w:val="2"/>
        </w:rPr>
        <w:t xml:space="preserve"> on a parity and </w:t>
      </w:r>
      <w:r>
        <w:rPr>
          <w:kern w:val="2"/>
        </w:rPr>
        <w:t xml:space="preserve">is </w:t>
      </w:r>
      <w:r w:rsidRPr="006C483A">
        <w:rPr>
          <w:kern w:val="2"/>
        </w:rPr>
        <w:t>equally and ratably secured with respect to the payment of principal and interest from the Net Revenues of the System and in all respects with the issues of (a) Combined Waterworks and Sewerage System Revenue Bonds</w:t>
      </w:r>
      <w:r>
        <w:rPr>
          <w:kern w:val="2"/>
        </w:rPr>
        <w:t xml:space="preserve"> (State Revolving Fund Program), Series 2002</w:t>
      </w:r>
      <w:r w:rsidRPr="006C483A">
        <w:rPr>
          <w:kern w:val="2"/>
        </w:rPr>
        <w:t xml:space="preserve"> of the</w:t>
      </w:r>
      <w:r>
        <w:rPr>
          <w:kern w:val="2"/>
        </w:rPr>
        <w:t xml:space="preserve"> City</w:t>
      </w:r>
      <w:r w:rsidRPr="006C483A">
        <w:rPr>
          <w:kern w:val="2"/>
        </w:rPr>
        <w:t xml:space="preserve">, dated </w:t>
      </w:r>
      <w:r>
        <w:rPr>
          <w:kern w:val="2"/>
        </w:rPr>
        <w:t>November 7, 2002</w:t>
      </w:r>
      <w:r w:rsidRPr="006C483A">
        <w:rPr>
          <w:kern w:val="2"/>
        </w:rPr>
        <w:t>, originally issued in the principal amount of $</w:t>
      </w:r>
      <w:r>
        <w:rPr>
          <w:kern w:val="2"/>
        </w:rPr>
        <w:t>5</w:t>
      </w:r>
      <w:r w:rsidRPr="006C483A">
        <w:rPr>
          <w:kern w:val="2"/>
        </w:rPr>
        <w:t xml:space="preserve">00,000 and (b) Combined Waterworks and Sewerage System Revenue Bonds, Series </w:t>
      </w:r>
      <w:r>
        <w:rPr>
          <w:kern w:val="2"/>
        </w:rPr>
        <w:t xml:space="preserve">2012 </w:t>
      </w:r>
      <w:r w:rsidRPr="006C483A">
        <w:rPr>
          <w:kern w:val="2"/>
        </w:rPr>
        <w:t xml:space="preserve">of the </w:t>
      </w:r>
      <w:r>
        <w:rPr>
          <w:kern w:val="2"/>
        </w:rPr>
        <w:t>City</w:t>
      </w:r>
      <w:r w:rsidRPr="006C483A">
        <w:rPr>
          <w:kern w:val="2"/>
        </w:rPr>
        <w:t xml:space="preserve">, </w:t>
      </w:r>
      <w:r>
        <w:rPr>
          <w:kern w:val="2"/>
        </w:rPr>
        <w:t>dated April 2, 2012</w:t>
      </w:r>
      <w:r w:rsidRPr="006C483A">
        <w:rPr>
          <w:kern w:val="2"/>
        </w:rPr>
        <w:t>, originally issued in the principal amount of $</w:t>
      </w:r>
      <w:r>
        <w:rPr>
          <w:kern w:val="2"/>
        </w:rPr>
        <w:t>1,904,100</w:t>
      </w:r>
      <w:r w:rsidRPr="006C483A">
        <w:rPr>
          <w:kern w:val="2"/>
        </w:rPr>
        <w:t xml:space="preserve">.  </w:t>
      </w:r>
      <w:r w:rsidRPr="00775CF2">
        <w:rPr>
          <w:kern w:val="2"/>
        </w:rPr>
        <w:t xml:space="preserve">Under the conditions set forth in the Ordinance, the </w:t>
      </w:r>
      <w:r>
        <w:rPr>
          <w:kern w:val="2"/>
        </w:rPr>
        <w:t>City</w:t>
      </w:r>
      <w:r w:rsidRPr="00775CF2">
        <w:rPr>
          <w:kern w:val="2"/>
        </w:rPr>
        <w:t xml:space="preserve"> has the right to issue additional parity bonds payable from and secured by the Net Revenues; provided, however, that such additional bonds may be so issued only in accordance with and subject to the covenants, conditions and restrictions relating thereto set forth in the Ordinance.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 xml:space="preserve">The </w:t>
      </w:r>
      <w:r>
        <w:rPr>
          <w:kern w:val="2"/>
        </w:rPr>
        <w:t>City</w:t>
      </w:r>
      <w:r w:rsidRPr="00775CF2">
        <w:rPr>
          <w:kern w:val="2"/>
        </w:rPr>
        <w:t xml:space="preserve"> hereby covenants with the Registered Owner of this Bond that it will keep and perform all covenants and agreements contained in the Ordinance, and will fix, establish, maintain and collect such rates, fees and charges for the use and services furnished by or through the System, as will produce Revenues sufficient to pay the costs of operation and maintenance of the System, pay the principal of and interest on the Bond as and when the same become due, and provide reasonable and adequate reserve funds.  Reference is made to the Ordinance for a description of the covenants and agreements made by the </w:t>
      </w:r>
      <w:r>
        <w:rPr>
          <w:kern w:val="2"/>
        </w:rPr>
        <w:t>City</w:t>
      </w:r>
      <w:r w:rsidRPr="00775CF2">
        <w:rPr>
          <w:kern w:val="2"/>
        </w:rPr>
        <w:t xml:space="preserve"> with respect to the collection, segregation and application of the Revenues of the System, the nature and extent of the security of the Bond, the rights, duties and obligations of the </w:t>
      </w:r>
      <w:r>
        <w:rPr>
          <w:kern w:val="2"/>
        </w:rPr>
        <w:t>City</w:t>
      </w:r>
      <w:r w:rsidRPr="00775CF2">
        <w:rPr>
          <w:kern w:val="2"/>
        </w:rPr>
        <w:t xml:space="preserve"> with respect thereto, and the rights of the Registered Owner thereof.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This Bond may be transferred or exchanged, as provided in the Ordinance, only on the Bond Register kept for that purpose at the office of the Paying Agent, upon surrender of this Bond together with a written instrument of transfer or exchange satisfactory to the Paying Agent duly executed by the Registered Owner or the Registered Owner</w:t>
      </w:r>
      <w:r>
        <w:rPr>
          <w:kern w:val="2"/>
        </w:rPr>
        <w:t>’</w:t>
      </w:r>
      <w:r w:rsidRPr="00775CF2">
        <w:rPr>
          <w:kern w:val="2"/>
        </w:rPr>
        <w:t>s duly authorized agent, and thereupon a new Bond of the same maturity and in the</w:t>
      </w:r>
      <w:r>
        <w:rPr>
          <w:kern w:val="2"/>
        </w:rPr>
        <w:t xml:space="preserve"> same </w:t>
      </w:r>
      <w:r w:rsidRPr="00775CF2">
        <w:rPr>
          <w:kern w:val="2"/>
        </w:rPr>
        <w:t xml:space="preserve">outstanding principal amount shall be issued to the transferee in exchange therefor as provided in the Ordinance and upon payment of the charges therein prescribed.  The </w:t>
      </w:r>
      <w:r>
        <w:rPr>
          <w:kern w:val="2"/>
        </w:rPr>
        <w:t>City</w:t>
      </w:r>
      <w:r w:rsidRPr="00775CF2">
        <w:rPr>
          <w:kern w:val="2"/>
        </w:rPr>
        <w:t xml:space="preserve"> and the Paying Agent may deem and treat the person in whose name this Bond is registered on the Bond Register as the absolute owner hereof for the purpose of receiving payment of, or on account of, the principal or redemption price hereof and interest due hereon and for all other purposes.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ab/>
        <w:t>This Bond shall not be valid or become obligatory for any purpose or be entitled to any security or benefit under the Ordinance until the Certificate of Authentication hereon shall have been executed by the Paying Agent.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IT IS HEREBY CERTIFIED AND DECLARED</w:t>
      </w:r>
      <w:r w:rsidRPr="00775CF2">
        <w:rPr>
          <w:kern w:val="2"/>
        </w:rPr>
        <w:t xml:space="preserve"> that all acts, conditions and things required to exist, happen and be performed precedent to and in the issuance of this Bond have existed, happened and been performed in due time, form and manner as required by law, and that before the issuance of this Bond, provision has been duly made for the collection and segregation of the Revenues and for the application of the same as hereinbefore provided. </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IN WITNESS WHEREOF</w:t>
      </w:r>
      <w:r w:rsidRPr="00775CF2">
        <w:rPr>
          <w:kern w:val="2"/>
        </w:rPr>
        <w:t xml:space="preserve">, </w:t>
      </w:r>
      <w:r w:rsidRPr="00775CF2">
        <w:rPr>
          <w:b/>
          <w:kern w:val="2"/>
        </w:rPr>
        <w:t xml:space="preserve">CITY OF </w:t>
      </w:r>
      <w:r>
        <w:rPr>
          <w:b/>
          <w:kern w:val="2"/>
        </w:rPr>
        <w:t>ELSBERRY, MISSOURI</w:t>
      </w:r>
      <w:r w:rsidRPr="00775CF2">
        <w:rPr>
          <w:kern w:val="2"/>
        </w:rPr>
        <w:t>, has executed this Bond by causing it to be signed by the manual or facsimile signature of its Mayor and attested by the manual or facsimile signature of its City Clerk and its official seal to be affixed hereto or imprinted hereon, and has caused the Original Issue Date of this Bond to be _____________________, _____.</w:t>
      </w:r>
    </w:p>
    <w:p w:rsidR="00253749" w:rsidRPr="00775CF2" w:rsidRDefault="00253749">
      <w:pPr>
        <w:tabs>
          <w:tab w:val="left" w:pos="-1440"/>
          <w:tab w:val="left" w:pos="-720"/>
        </w:tabs>
        <w:suppressAutoHyphens/>
        <w:spacing w:line="260" w:lineRule="atLeast"/>
        <w:rPr>
          <w:kern w:val="2"/>
        </w:rPr>
      </w:pPr>
    </w:p>
    <w:tbl>
      <w:tblPr>
        <w:tblW w:w="0" w:type="auto"/>
        <w:tblLayout w:type="fixed"/>
        <w:tblLook w:val="0000"/>
      </w:tblPr>
      <w:tblGrid>
        <w:gridCol w:w="5148"/>
        <w:gridCol w:w="4428"/>
      </w:tblGrid>
      <w:tr w:rsidR="00253749" w:rsidRPr="00775CF2">
        <w:tc>
          <w:tcPr>
            <w:tcW w:w="5148" w:type="dxa"/>
          </w:tcPr>
          <w:p w:rsidR="00253749" w:rsidRPr="00775CF2" w:rsidRDefault="00253749" w:rsidP="007D6B82">
            <w:pPr>
              <w:keepNext/>
              <w:suppressAutoHyphens/>
              <w:spacing w:line="260" w:lineRule="atLeast"/>
              <w:rPr>
                <w:kern w:val="2"/>
              </w:rPr>
            </w:pPr>
            <w:r w:rsidRPr="00775CF2">
              <w:rPr>
                <w:b/>
                <w:kern w:val="2"/>
              </w:rPr>
              <w:t>CERTIFICATE OF AUTHENTICATION</w:t>
            </w:r>
          </w:p>
        </w:tc>
        <w:tc>
          <w:tcPr>
            <w:tcW w:w="4428" w:type="dxa"/>
          </w:tcPr>
          <w:p w:rsidR="00253749" w:rsidRPr="00775CF2" w:rsidRDefault="00253749" w:rsidP="007D6B82">
            <w:pPr>
              <w:keepNext/>
              <w:suppressAutoHyphens/>
              <w:spacing w:line="260" w:lineRule="atLeast"/>
              <w:rPr>
                <w:kern w:val="2"/>
              </w:rPr>
            </w:pPr>
            <w:r w:rsidRPr="00775CF2">
              <w:rPr>
                <w:b/>
                <w:kern w:val="2"/>
              </w:rPr>
              <w:t xml:space="preserve">CITY OF </w:t>
            </w:r>
            <w:r>
              <w:rPr>
                <w:b/>
                <w:kern w:val="2"/>
              </w:rPr>
              <w:t>ELSBERRY, MISSOURI</w:t>
            </w:r>
          </w:p>
        </w:tc>
      </w:tr>
      <w:tr w:rsidR="00253749" w:rsidRPr="00775CF2">
        <w:tc>
          <w:tcPr>
            <w:tcW w:w="5148" w:type="dxa"/>
          </w:tcPr>
          <w:p w:rsidR="00253749" w:rsidRPr="00775CF2" w:rsidRDefault="00253749" w:rsidP="007D6B82">
            <w:pPr>
              <w:keepNext/>
              <w:suppressAutoHyphens/>
              <w:spacing w:line="260" w:lineRule="atLeast"/>
              <w:rPr>
                <w:kern w:val="2"/>
              </w:rPr>
            </w:pPr>
          </w:p>
        </w:tc>
        <w:tc>
          <w:tcPr>
            <w:tcW w:w="4428" w:type="dxa"/>
          </w:tcPr>
          <w:p w:rsidR="00253749" w:rsidRPr="00775CF2" w:rsidRDefault="00253749" w:rsidP="007D6B82">
            <w:pPr>
              <w:keepNext/>
              <w:suppressAutoHyphens/>
              <w:spacing w:line="260" w:lineRule="atLeast"/>
              <w:rPr>
                <w:kern w:val="2"/>
              </w:rPr>
            </w:pPr>
          </w:p>
        </w:tc>
      </w:tr>
      <w:tr w:rsidR="00253749" w:rsidRPr="00775CF2">
        <w:tc>
          <w:tcPr>
            <w:tcW w:w="5148" w:type="dxa"/>
          </w:tcPr>
          <w:p w:rsidR="00253749" w:rsidRPr="00775CF2" w:rsidRDefault="00253749" w:rsidP="007D6B82">
            <w:pPr>
              <w:keepNext/>
              <w:tabs>
                <w:tab w:val="left" w:pos="5040"/>
              </w:tabs>
              <w:suppressAutoHyphens/>
              <w:spacing w:line="260" w:lineRule="atLeast"/>
              <w:rPr>
                <w:kern w:val="2"/>
              </w:rPr>
            </w:pPr>
            <w:r w:rsidRPr="00775CF2">
              <w:rPr>
                <w:kern w:val="2"/>
              </w:rPr>
              <w:t>This Bond is the Bond</w:t>
            </w:r>
          </w:p>
          <w:p w:rsidR="00253749" w:rsidRPr="00775CF2" w:rsidRDefault="00253749" w:rsidP="007D6B82">
            <w:pPr>
              <w:keepNext/>
              <w:suppressAutoHyphens/>
              <w:spacing w:line="260" w:lineRule="atLeast"/>
              <w:rPr>
                <w:kern w:val="2"/>
              </w:rPr>
            </w:pPr>
            <w:r w:rsidRPr="00775CF2">
              <w:rPr>
                <w:kern w:val="2"/>
              </w:rPr>
              <w:t>described in the within-mentioned Ordinance.</w:t>
            </w:r>
          </w:p>
        </w:tc>
        <w:tc>
          <w:tcPr>
            <w:tcW w:w="4428" w:type="dxa"/>
          </w:tcPr>
          <w:p w:rsidR="00253749" w:rsidRPr="00775CF2" w:rsidRDefault="00253749" w:rsidP="007D6B82">
            <w:pPr>
              <w:keepNext/>
              <w:tabs>
                <w:tab w:val="left" w:pos="612"/>
                <w:tab w:val="left" w:pos="5040"/>
              </w:tabs>
              <w:suppressAutoHyphens/>
              <w:spacing w:line="260" w:lineRule="atLeast"/>
              <w:rPr>
                <w:kern w:val="2"/>
              </w:rPr>
            </w:pPr>
          </w:p>
          <w:p w:rsidR="00253749" w:rsidRPr="00775CF2" w:rsidRDefault="00253749" w:rsidP="007D6B82">
            <w:pPr>
              <w:keepNext/>
              <w:tabs>
                <w:tab w:val="left" w:pos="612"/>
                <w:tab w:val="left" w:pos="5040"/>
              </w:tabs>
              <w:suppressAutoHyphens/>
              <w:spacing w:line="260" w:lineRule="atLeast"/>
              <w:rPr>
                <w:kern w:val="2"/>
              </w:rPr>
            </w:pPr>
            <w:r w:rsidRPr="00775CF2">
              <w:rPr>
                <w:kern w:val="2"/>
              </w:rPr>
              <w:t>By:</w:t>
            </w:r>
            <w:r w:rsidRPr="00775CF2">
              <w:rPr>
                <w:kern w:val="2"/>
              </w:rPr>
              <w:tab/>
              <w:t>________________________________</w:t>
            </w:r>
          </w:p>
          <w:p w:rsidR="00253749" w:rsidRPr="00775CF2" w:rsidRDefault="00253749" w:rsidP="007D6B82">
            <w:pPr>
              <w:keepNext/>
              <w:tabs>
                <w:tab w:val="left" w:pos="612"/>
              </w:tabs>
              <w:suppressAutoHyphens/>
              <w:spacing w:line="260" w:lineRule="atLeast"/>
              <w:rPr>
                <w:kern w:val="2"/>
              </w:rPr>
            </w:pPr>
            <w:r w:rsidRPr="00775CF2">
              <w:rPr>
                <w:kern w:val="2"/>
              </w:rPr>
              <w:tab/>
              <w:t>Mayor</w:t>
            </w:r>
          </w:p>
        </w:tc>
      </w:tr>
      <w:tr w:rsidR="00253749" w:rsidRPr="00775CF2">
        <w:tc>
          <w:tcPr>
            <w:tcW w:w="5148" w:type="dxa"/>
          </w:tcPr>
          <w:p w:rsidR="00253749" w:rsidRPr="00775CF2" w:rsidRDefault="00253749" w:rsidP="007D6B82">
            <w:pPr>
              <w:keepNext/>
              <w:suppressAutoHyphens/>
              <w:spacing w:line="260" w:lineRule="atLeast"/>
              <w:rPr>
                <w:kern w:val="2"/>
              </w:rPr>
            </w:pPr>
          </w:p>
        </w:tc>
        <w:tc>
          <w:tcPr>
            <w:tcW w:w="4428" w:type="dxa"/>
          </w:tcPr>
          <w:p w:rsidR="00253749" w:rsidRPr="00775CF2" w:rsidRDefault="00253749" w:rsidP="007D6B82">
            <w:pPr>
              <w:keepNext/>
              <w:suppressAutoHyphens/>
              <w:spacing w:line="260" w:lineRule="atLeast"/>
              <w:rPr>
                <w:kern w:val="2"/>
              </w:rPr>
            </w:pPr>
          </w:p>
        </w:tc>
      </w:tr>
      <w:tr w:rsidR="00253749" w:rsidRPr="00775CF2">
        <w:tc>
          <w:tcPr>
            <w:tcW w:w="5148" w:type="dxa"/>
          </w:tcPr>
          <w:p w:rsidR="00253749" w:rsidRPr="00775CF2" w:rsidRDefault="00253749" w:rsidP="007D6B82">
            <w:pPr>
              <w:keepNext/>
              <w:suppressAutoHyphens/>
              <w:spacing w:line="260" w:lineRule="atLeast"/>
              <w:rPr>
                <w:kern w:val="2"/>
              </w:rPr>
            </w:pPr>
            <w:r w:rsidRPr="00775CF2">
              <w:rPr>
                <w:kern w:val="2"/>
              </w:rPr>
              <w:t>Effective Date</w:t>
            </w:r>
          </w:p>
          <w:p w:rsidR="00253749" w:rsidRPr="00775CF2" w:rsidRDefault="00253749" w:rsidP="007D6B82">
            <w:pPr>
              <w:keepNext/>
              <w:suppressAutoHyphens/>
              <w:spacing w:line="260" w:lineRule="atLeast"/>
              <w:rPr>
                <w:kern w:val="2"/>
              </w:rPr>
            </w:pPr>
            <w:r w:rsidRPr="00775CF2">
              <w:rPr>
                <w:kern w:val="2"/>
              </w:rPr>
              <w:t>of Registration:  _____________________</w:t>
            </w:r>
          </w:p>
        </w:tc>
        <w:tc>
          <w:tcPr>
            <w:tcW w:w="4428" w:type="dxa"/>
          </w:tcPr>
          <w:p w:rsidR="00253749" w:rsidRPr="00775CF2" w:rsidRDefault="00253749" w:rsidP="007D6B82">
            <w:pPr>
              <w:keepNext/>
              <w:suppressAutoHyphens/>
              <w:spacing w:line="260" w:lineRule="atLeast"/>
              <w:rPr>
                <w:kern w:val="2"/>
              </w:rPr>
            </w:pPr>
          </w:p>
        </w:tc>
      </w:tr>
      <w:tr w:rsidR="00253749" w:rsidRPr="00775CF2">
        <w:tc>
          <w:tcPr>
            <w:tcW w:w="5148" w:type="dxa"/>
          </w:tcPr>
          <w:p w:rsidR="00253749" w:rsidRPr="00775CF2" w:rsidRDefault="00253749">
            <w:pPr>
              <w:suppressAutoHyphens/>
              <w:spacing w:line="260" w:lineRule="atLeast"/>
              <w:rPr>
                <w:kern w:val="2"/>
              </w:rPr>
            </w:pPr>
          </w:p>
        </w:tc>
        <w:tc>
          <w:tcPr>
            <w:tcW w:w="4428" w:type="dxa"/>
          </w:tcPr>
          <w:p w:rsidR="00253749" w:rsidRPr="00775CF2" w:rsidRDefault="00253749">
            <w:pPr>
              <w:suppressAutoHyphens/>
              <w:spacing w:line="260" w:lineRule="atLeast"/>
              <w:rPr>
                <w:kern w:val="2"/>
              </w:rPr>
            </w:pPr>
            <w:r w:rsidRPr="00775CF2">
              <w:rPr>
                <w:kern w:val="2"/>
              </w:rPr>
              <w:t>(SEAL)</w:t>
            </w:r>
          </w:p>
        </w:tc>
      </w:tr>
      <w:tr w:rsidR="00253749" w:rsidRPr="00775CF2">
        <w:tc>
          <w:tcPr>
            <w:tcW w:w="5148" w:type="dxa"/>
          </w:tcPr>
          <w:p w:rsidR="00253749" w:rsidRPr="00775CF2" w:rsidRDefault="00253749">
            <w:pPr>
              <w:suppressAutoHyphens/>
              <w:spacing w:line="260" w:lineRule="atLeast"/>
              <w:rPr>
                <w:b/>
                <w:kern w:val="2"/>
              </w:rPr>
            </w:pPr>
          </w:p>
        </w:tc>
        <w:tc>
          <w:tcPr>
            <w:tcW w:w="4428" w:type="dxa"/>
          </w:tcPr>
          <w:p w:rsidR="00253749" w:rsidRPr="00775CF2" w:rsidRDefault="00253749">
            <w:pPr>
              <w:suppressAutoHyphens/>
              <w:spacing w:line="260" w:lineRule="atLeast"/>
              <w:rPr>
                <w:kern w:val="2"/>
              </w:rPr>
            </w:pPr>
          </w:p>
        </w:tc>
      </w:tr>
      <w:tr w:rsidR="00253749" w:rsidRPr="00775CF2">
        <w:tc>
          <w:tcPr>
            <w:tcW w:w="5148" w:type="dxa"/>
          </w:tcPr>
          <w:p w:rsidR="00253749" w:rsidRPr="00775CF2" w:rsidRDefault="00253749">
            <w:pPr>
              <w:keepNext/>
              <w:keepLines/>
              <w:tabs>
                <w:tab w:val="left" w:pos="-1440"/>
                <w:tab w:val="left" w:pos="-720"/>
              </w:tabs>
              <w:suppressAutoHyphens/>
              <w:spacing w:line="260" w:lineRule="atLeast"/>
              <w:rPr>
                <w:kern w:val="2"/>
              </w:rPr>
            </w:pPr>
            <w:r w:rsidRPr="00775CF2">
              <w:rPr>
                <w:kern w:val="2"/>
              </w:rPr>
              <w:t>____</w:t>
            </w:r>
            <w:r>
              <w:rPr>
                <w:kern w:val="2"/>
              </w:rPr>
              <w:t>_______________________________</w:t>
            </w:r>
          </w:p>
          <w:p w:rsidR="00253749" w:rsidRDefault="00253749" w:rsidP="000C5E6D">
            <w:pPr>
              <w:keepNext/>
              <w:keepLines/>
              <w:tabs>
                <w:tab w:val="left" w:pos="-1440"/>
                <w:tab w:val="left" w:pos="-720"/>
              </w:tabs>
              <w:suppressAutoHyphens/>
              <w:spacing w:line="260" w:lineRule="atLeast"/>
              <w:rPr>
                <w:kern w:val="2"/>
              </w:rPr>
            </w:pPr>
            <w:r>
              <w:rPr>
                <w:kern w:val="2"/>
              </w:rPr>
              <w:t>Treasurer</w:t>
            </w:r>
            <w:r w:rsidRPr="00775CF2">
              <w:rPr>
                <w:kern w:val="2"/>
              </w:rPr>
              <w:t xml:space="preserve"> of</w:t>
            </w:r>
            <w:r>
              <w:rPr>
                <w:kern w:val="2"/>
              </w:rPr>
              <w:t xml:space="preserve"> the</w:t>
            </w:r>
            <w:r w:rsidRPr="00775CF2">
              <w:rPr>
                <w:kern w:val="2"/>
              </w:rPr>
              <w:t xml:space="preserve"> City of </w:t>
            </w:r>
            <w:r>
              <w:rPr>
                <w:kern w:val="2"/>
              </w:rPr>
              <w:t>Elsberry, Missouri</w:t>
            </w:r>
            <w:r w:rsidRPr="00775CF2">
              <w:rPr>
                <w:kern w:val="2"/>
              </w:rPr>
              <w:t>,</w:t>
            </w:r>
          </w:p>
          <w:p w:rsidR="00253749" w:rsidRPr="00775CF2" w:rsidRDefault="00253749" w:rsidP="000C5E6D">
            <w:pPr>
              <w:keepNext/>
              <w:keepLines/>
              <w:tabs>
                <w:tab w:val="left" w:pos="-1440"/>
                <w:tab w:val="left" w:pos="-720"/>
              </w:tabs>
              <w:suppressAutoHyphens/>
              <w:spacing w:line="260" w:lineRule="atLeast"/>
              <w:rPr>
                <w:kern w:val="2"/>
              </w:rPr>
            </w:pPr>
            <w:r w:rsidRPr="00775CF2">
              <w:rPr>
                <w:kern w:val="2"/>
              </w:rPr>
              <w:t>as Paying Agent</w:t>
            </w:r>
          </w:p>
        </w:tc>
        <w:tc>
          <w:tcPr>
            <w:tcW w:w="4428" w:type="dxa"/>
          </w:tcPr>
          <w:p w:rsidR="00253749" w:rsidRPr="00775CF2" w:rsidRDefault="00253749">
            <w:pPr>
              <w:suppressAutoHyphens/>
              <w:spacing w:line="260" w:lineRule="atLeast"/>
              <w:rPr>
                <w:kern w:val="2"/>
              </w:rPr>
            </w:pPr>
            <w:r w:rsidRPr="00775CF2">
              <w:rPr>
                <w:kern w:val="2"/>
              </w:rPr>
              <w:t>ATTEST:</w:t>
            </w:r>
          </w:p>
        </w:tc>
      </w:tr>
      <w:tr w:rsidR="00253749" w:rsidRPr="00775CF2">
        <w:tc>
          <w:tcPr>
            <w:tcW w:w="5148" w:type="dxa"/>
          </w:tcPr>
          <w:p w:rsidR="00253749" w:rsidRPr="00775CF2" w:rsidRDefault="00253749">
            <w:pPr>
              <w:keepNext/>
              <w:keepLines/>
              <w:tabs>
                <w:tab w:val="left" w:pos="-1440"/>
                <w:tab w:val="left" w:pos="-720"/>
              </w:tabs>
              <w:suppressAutoHyphens/>
              <w:spacing w:line="260" w:lineRule="atLeast"/>
              <w:rPr>
                <w:kern w:val="2"/>
              </w:rPr>
            </w:pPr>
          </w:p>
        </w:tc>
        <w:tc>
          <w:tcPr>
            <w:tcW w:w="4428" w:type="dxa"/>
          </w:tcPr>
          <w:p w:rsidR="00253749" w:rsidRPr="00775CF2" w:rsidRDefault="00253749">
            <w:pPr>
              <w:suppressAutoHyphens/>
              <w:spacing w:line="260" w:lineRule="atLeast"/>
              <w:rPr>
                <w:kern w:val="2"/>
              </w:rPr>
            </w:pPr>
            <w:r w:rsidRPr="00775CF2">
              <w:rPr>
                <w:kern w:val="2"/>
              </w:rPr>
              <w:t>______________________________________</w:t>
            </w:r>
          </w:p>
          <w:p w:rsidR="00253749" w:rsidRPr="00775CF2" w:rsidRDefault="00253749">
            <w:pPr>
              <w:suppressAutoHyphens/>
              <w:spacing w:line="260" w:lineRule="atLeast"/>
              <w:rPr>
                <w:kern w:val="2"/>
              </w:rPr>
            </w:pPr>
            <w:r w:rsidRPr="00775CF2">
              <w:rPr>
                <w:kern w:val="2"/>
              </w:rPr>
              <w:t>City Clerk</w:t>
            </w:r>
          </w:p>
        </w:tc>
      </w:tr>
      <w:tr w:rsidR="00253749" w:rsidRPr="00775CF2">
        <w:tc>
          <w:tcPr>
            <w:tcW w:w="5148" w:type="dxa"/>
          </w:tcPr>
          <w:p w:rsidR="00253749" w:rsidRPr="00775CF2" w:rsidRDefault="00253749">
            <w:pPr>
              <w:keepNext/>
              <w:keepLines/>
              <w:tabs>
                <w:tab w:val="left" w:pos="-1440"/>
                <w:tab w:val="left" w:pos="-720"/>
              </w:tabs>
              <w:suppressAutoHyphens/>
              <w:spacing w:line="260" w:lineRule="atLeast"/>
              <w:rPr>
                <w:kern w:val="2"/>
              </w:rPr>
            </w:pPr>
          </w:p>
        </w:tc>
        <w:tc>
          <w:tcPr>
            <w:tcW w:w="4428" w:type="dxa"/>
          </w:tcPr>
          <w:p w:rsidR="00253749" w:rsidRPr="00775CF2" w:rsidRDefault="00253749">
            <w:pPr>
              <w:suppressAutoHyphens/>
              <w:spacing w:line="260" w:lineRule="atLeast"/>
              <w:rPr>
                <w:kern w:val="2"/>
              </w:rPr>
            </w:pPr>
          </w:p>
        </w:tc>
      </w:tr>
      <w:tr w:rsidR="00253749" w:rsidRPr="00775CF2">
        <w:tc>
          <w:tcPr>
            <w:tcW w:w="5148" w:type="dxa"/>
          </w:tcPr>
          <w:p w:rsidR="00253749" w:rsidRPr="00775CF2" w:rsidRDefault="00253749" w:rsidP="004D20A5">
            <w:pPr>
              <w:keepNext/>
              <w:keepLines/>
              <w:tabs>
                <w:tab w:val="left" w:pos="-1440"/>
                <w:tab w:val="left" w:pos="-720"/>
              </w:tabs>
              <w:suppressAutoHyphens/>
              <w:spacing w:line="260" w:lineRule="atLeast"/>
              <w:rPr>
                <w:kern w:val="2"/>
              </w:rPr>
            </w:pPr>
            <w:r w:rsidRPr="004D20A5">
              <w:rPr>
                <w:kern w:val="2"/>
              </w:rPr>
              <w:t>Registered Owner’s mailing address:</w:t>
            </w:r>
          </w:p>
        </w:tc>
        <w:tc>
          <w:tcPr>
            <w:tcW w:w="4428" w:type="dxa"/>
          </w:tcPr>
          <w:p w:rsidR="00253749" w:rsidRPr="00775CF2" w:rsidRDefault="00253749">
            <w:pPr>
              <w:suppressAutoHyphens/>
              <w:spacing w:line="260" w:lineRule="atLeast"/>
              <w:rPr>
                <w:kern w:val="2"/>
              </w:rPr>
            </w:pPr>
            <w:r>
              <w:rPr>
                <w:kern w:val="2"/>
              </w:rPr>
              <w:t>City’</w:t>
            </w:r>
            <w:r w:rsidRPr="00775CF2">
              <w:rPr>
                <w:kern w:val="2"/>
              </w:rPr>
              <w:t>s mailing address:</w:t>
            </w:r>
          </w:p>
        </w:tc>
      </w:tr>
      <w:tr w:rsidR="00253749" w:rsidRPr="00775CF2">
        <w:tc>
          <w:tcPr>
            <w:tcW w:w="5148" w:type="dxa"/>
          </w:tcPr>
          <w:p w:rsidR="00253749" w:rsidRPr="00775CF2" w:rsidRDefault="00253749">
            <w:pPr>
              <w:keepNext/>
              <w:keepLines/>
              <w:tabs>
                <w:tab w:val="left" w:pos="-1440"/>
                <w:tab w:val="left" w:pos="-720"/>
              </w:tabs>
              <w:suppressAutoHyphens/>
              <w:spacing w:line="260" w:lineRule="atLeast"/>
              <w:rPr>
                <w:kern w:val="2"/>
              </w:rPr>
            </w:pPr>
          </w:p>
        </w:tc>
        <w:tc>
          <w:tcPr>
            <w:tcW w:w="4428" w:type="dxa"/>
          </w:tcPr>
          <w:p w:rsidR="00253749" w:rsidRPr="00775CF2" w:rsidRDefault="00253749">
            <w:pPr>
              <w:suppressAutoHyphens/>
              <w:spacing w:line="260" w:lineRule="atLeast"/>
              <w:rPr>
                <w:kern w:val="2"/>
              </w:rPr>
            </w:pPr>
          </w:p>
        </w:tc>
      </w:tr>
      <w:tr w:rsidR="00253749" w:rsidRPr="00775CF2">
        <w:tc>
          <w:tcPr>
            <w:tcW w:w="5148" w:type="dxa"/>
          </w:tcPr>
          <w:p w:rsidR="00253749" w:rsidRPr="004D20A5" w:rsidRDefault="00253749" w:rsidP="004D20A5">
            <w:pPr>
              <w:keepNext/>
              <w:keepLines/>
              <w:tabs>
                <w:tab w:val="left" w:pos="-1440"/>
                <w:tab w:val="left" w:pos="-720"/>
              </w:tabs>
              <w:suppressAutoHyphens/>
              <w:spacing w:line="260" w:lineRule="atLeast"/>
              <w:rPr>
                <w:kern w:val="2"/>
              </w:rPr>
            </w:pPr>
            <w:r w:rsidRPr="004D20A5">
              <w:rPr>
                <w:kern w:val="2"/>
              </w:rPr>
              <w:t>601 Business Loop 70 West</w:t>
            </w:r>
          </w:p>
          <w:p w:rsidR="00253749" w:rsidRPr="004D20A5" w:rsidRDefault="00253749" w:rsidP="004D20A5">
            <w:pPr>
              <w:keepNext/>
              <w:keepLines/>
              <w:tabs>
                <w:tab w:val="left" w:pos="-1440"/>
                <w:tab w:val="left" w:pos="-720"/>
              </w:tabs>
              <w:suppressAutoHyphens/>
              <w:spacing w:line="260" w:lineRule="atLeast"/>
              <w:rPr>
                <w:kern w:val="2"/>
              </w:rPr>
            </w:pPr>
            <w:r w:rsidRPr="004D20A5">
              <w:rPr>
                <w:kern w:val="2"/>
              </w:rPr>
              <w:t>Parkade Center, Suite 235</w:t>
            </w:r>
          </w:p>
          <w:p w:rsidR="00253749" w:rsidRPr="00775CF2" w:rsidRDefault="00253749" w:rsidP="004D20A5">
            <w:pPr>
              <w:keepNext/>
              <w:keepLines/>
              <w:tabs>
                <w:tab w:val="left" w:pos="-1440"/>
                <w:tab w:val="left" w:pos="-720"/>
              </w:tabs>
              <w:suppressAutoHyphens/>
              <w:spacing w:line="260" w:lineRule="atLeast"/>
              <w:rPr>
                <w:kern w:val="2"/>
              </w:rPr>
            </w:pPr>
            <w:r w:rsidRPr="004D20A5">
              <w:rPr>
                <w:kern w:val="2"/>
              </w:rPr>
              <w:t>Columbia, Missouri 65203</w:t>
            </w:r>
          </w:p>
        </w:tc>
        <w:tc>
          <w:tcPr>
            <w:tcW w:w="4428" w:type="dxa"/>
          </w:tcPr>
          <w:p w:rsidR="00253749" w:rsidRPr="00775CF2" w:rsidRDefault="00253749">
            <w:pPr>
              <w:suppressAutoHyphens/>
              <w:spacing w:line="260" w:lineRule="atLeast"/>
              <w:rPr>
                <w:kern w:val="2"/>
              </w:rPr>
            </w:pPr>
            <w:r>
              <w:rPr>
                <w:kern w:val="2"/>
              </w:rPr>
              <w:t>201 Broadway</w:t>
            </w:r>
          </w:p>
          <w:p w:rsidR="00253749" w:rsidRPr="00775CF2" w:rsidRDefault="00253749" w:rsidP="00E72620">
            <w:pPr>
              <w:suppressAutoHyphens/>
              <w:spacing w:line="260" w:lineRule="atLeast"/>
              <w:rPr>
                <w:kern w:val="2"/>
              </w:rPr>
            </w:pPr>
            <w:r>
              <w:rPr>
                <w:kern w:val="2"/>
              </w:rPr>
              <w:t>Elsberry, Missouri</w:t>
            </w:r>
            <w:r w:rsidRPr="00775CF2">
              <w:rPr>
                <w:kern w:val="2"/>
              </w:rPr>
              <w:t xml:space="preserve"> </w:t>
            </w:r>
            <w:r>
              <w:rPr>
                <w:kern w:val="2"/>
              </w:rPr>
              <w:t>63343</w:t>
            </w:r>
          </w:p>
        </w:tc>
      </w:tr>
      <w:tr w:rsidR="00253749" w:rsidRPr="00775CF2">
        <w:tc>
          <w:tcPr>
            <w:tcW w:w="5148" w:type="dxa"/>
          </w:tcPr>
          <w:p w:rsidR="00253749" w:rsidRPr="00775CF2" w:rsidRDefault="00253749">
            <w:pPr>
              <w:keepNext/>
              <w:keepLines/>
              <w:tabs>
                <w:tab w:val="left" w:pos="-1440"/>
                <w:tab w:val="left" w:pos="-720"/>
              </w:tabs>
              <w:suppressAutoHyphens/>
              <w:spacing w:line="260" w:lineRule="atLeast"/>
              <w:rPr>
                <w:kern w:val="2"/>
              </w:rPr>
            </w:pPr>
          </w:p>
        </w:tc>
        <w:tc>
          <w:tcPr>
            <w:tcW w:w="4428" w:type="dxa"/>
          </w:tcPr>
          <w:p w:rsidR="00253749" w:rsidRPr="00775CF2" w:rsidRDefault="00253749">
            <w:pPr>
              <w:suppressAutoHyphens/>
              <w:spacing w:line="260" w:lineRule="atLeast"/>
              <w:rPr>
                <w:kern w:val="2"/>
              </w:rPr>
            </w:pPr>
          </w:p>
        </w:tc>
      </w:tr>
    </w:tbl>
    <w:p w:rsidR="00253749" w:rsidRPr="00775CF2" w:rsidRDefault="00253749">
      <w:pPr>
        <w:tabs>
          <w:tab w:val="left" w:pos="-1440"/>
          <w:tab w:val="left" w:pos="-720"/>
          <w:tab w:val="right" w:pos="9360"/>
        </w:tabs>
        <w:suppressAutoHyphens/>
        <w:spacing w:line="260" w:lineRule="atLeast"/>
        <w:rPr>
          <w:kern w:val="2"/>
          <w:u w:val="double"/>
        </w:rPr>
      </w:pPr>
      <w:r w:rsidRPr="00775CF2">
        <w:rPr>
          <w:kern w:val="2"/>
        </w:rPr>
        <w:br w:type="page"/>
      </w:r>
      <w:r w:rsidRPr="00775CF2">
        <w:rPr>
          <w:kern w:val="2"/>
          <w:u w:val="double"/>
        </w:rPr>
        <w:tab/>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center" w:pos="4680"/>
        </w:tabs>
        <w:suppressAutoHyphens/>
        <w:spacing w:line="260" w:lineRule="atLeast"/>
        <w:jc w:val="center"/>
        <w:rPr>
          <w:kern w:val="2"/>
        </w:rPr>
      </w:pPr>
      <w:r w:rsidRPr="00775CF2">
        <w:rPr>
          <w:b/>
          <w:kern w:val="2"/>
        </w:rPr>
        <w:t>ASSIGNMENT</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b/>
          <w:kern w:val="2"/>
        </w:rPr>
        <w:tab/>
        <w:t>FOR VALUE RECEIVED</w:t>
      </w:r>
      <w:r w:rsidRPr="00775CF2">
        <w:rPr>
          <w:kern w:val="2"/>
        </w:rPr>
        <w:t>, the undersigned hereby sells, assigns and transfers unto</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jc w:val="center"/>
        <w:rPr>
          <w:kern w:val="2"/>
        </w:rPr>
      </w:pPr>
      <w:r w:rsidRPr="00775CF2">
        <w:rPr>
          <w:kern w:val="2"/>
        </w:rPr>
        <w:t>___________________________________________________________________________________</w:t>
      </w:r>
    </w:p>
    <w:p w:rsidR="00253749" w:rsidRPr="00775CF2" w:rsidRDefault="00253749">
      <w:pPr>
        <w:tabs>
          <w:tab w:val="center" w:pos="4680"/>
        </w:tabs>
        <w:suppressAutoHyphens/>
        <w:spacing w:line="260" w:lineRule="atLeast"/>
        <w:jc w:val="center"/>
        <w:rPr>
          <w:kern w:val="2"/>
        </w:rPr>
      </w:pPr>
      <w:r w:rsidRPr="00775CF2">
        <w:rPr>
          <w:kern w:val="2"/>
        </w:rPr>
        <w:t>Print or Type Name, Address and Social Security Number</w:t>
      </w:r>
    </w:p>
    <w:p w:rsidR="00253749" w:rsidRPr="00775CF2" w:rsidRDefault="00253749">
      <w:pPr>
        <w:tabs>
          <w:tab w:val="center" w:pos="4680"/>
        </w:tabs>
        <w:suppressAutoHyphens/>
        <w:spacing w:line="260" w:lineRule="atLeast"/>
        <w:jc w:val="center"/>
        <w:rPr>
          <w:kern w:val="2"/>
        </w:rPr>
      </w:pPr>
      <w:r w:rsidRPr="00775CF2">
        <w:rPr>
          <w:kern w:val="2"/>
        </w:rPr>
        <w:t>or other Taxpayer Identification Number of Transferee</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the within Bond and all rights thereunder, and hereby irrevocably constitutes and appoints ________________________________________ agent to transfer the within Bond on the books kept by the Paying Agent for the registration thereof, with full power of substitution in the premises.</w:t>
      </w:r>
    </w:p>
    <w:p w:rsidR="00253749" w:rsidRPr="00775CF2" w:rsidRDefault="00253749">
      <w:pPr>
        <w:tabs>
          <w:tab w:val="left" w:pos="-1440"/>
          <w:tab w:val="left" w:pos="-720"/>
        </w:tabs>
        <w:suppressAutoHyphens/>
        <w:spacing w:line="260" w:lineRule="atLeast"/>
        <w:rPr>
          <w:kern w:val="2"/>
        </w:rPr>
      </w:pPr>
    </w:p>
    <w:p w:rsidR="00253749" w:rsidRPr="00775CF2" w:rsidRDefault="00253749">
      <w:pPr>
        <w:tabs>
          <w:tab w:val="left" w:pos="-1440"/>
          <w:tab w:val="left" w:pos="-720"/>
        </w:tabs>
        <w:suppressAutoHyphens/>
        <w:spacing w:line="260" w:lineRule="atLeast"/>
        <w:rPr>
          <w:kern w:val="2"/>
        </w:rPr>
      </w:pPr>
      <w:r w:rsidRPr="00775CF2">
        <w:rPr>
          <w:kern w:val="2"/>
        </w:rPr>
        <w:t>Dated:  ________________________</w:t>
      </w:r>
      <w:r w:rsidRPr="00775CF2">
        <w:rPr>
          <w:kern w:val="2"/>
        </w:rPr>
        <w:tab/>
      </w:r>
      <w:r w:rsidRPr="00775CF2">
        <w:rPr>
          <w:kern w:val="2"/>
        </w:rPr>
        <w:tab/>
      </w:r>
      <w:r w:rsidRPr="00775CF2">
        <w:rPr>
          <w:kern w:val="2"/>
        </w:rPr>
        <w:tab/>
        <w:t>______________________________________</w:t>
      </w:r>
    </w:p>
    <w:p w:rsidR="00253749" w:rsidRPr="00775CF2" w:rsidRDefault="00253749">
      <w:pPr>
        <w:tabs>
          <w:tab w:val="left" w:pos="-1440"/>
          <w:tab w:val="left" w:pos="-720"/>
          <w:tab w:val="left" w:pos="0"/>
          <w:tab w:val="left" w:pos="720"/>
          <w:tab w:val="left" w:pos="1440"/>
          <w:tab w:val="left" w:pos="2160"/>
          <w:tab w:val="left" w:pos="2880"/>
          <w:tab w:val="left" w:pos="3600"/>
          <w:tab w:val="left" w:pos="4320"/>
        </w:tabs>
        <w:suppressAutoHyphens/>
        <w:spacing w:line="260" w:lineRule="atLeast"/>
        <w:ind w:left="5040"/>
        <w:rPr>
          <w:kern w:val="2"/>
        </w:rPr>
      </w:pPr>
      <w:r w:rsidRPr="00775CF2">
        <w:rPr>
          <w:kern w:val="2"/>
        </w:rPr>
        <w:t>NOTICE: The signature to this assignment must correspond with the name of the Registered Owner as it appears upon the face of the within Bond in every particular.</w:t>
      </w:r>
    </w:p>
    <w:p w:rsidR="00253749" w:rsidRPr="00775CF2" w:rsidRDefault="00253749">
      <w:pPr>
        <w:tabs>
          <w:tab w:val="left" w:pos="-1440"/>
          <w:tab w:val="left" w:pos="-720"/>
        </w:tabs>
        <w:suppressAutoHyphens/>
        <w:spacing w:line="260" w:lineRule="atLeast"/>
        <w:ind w:left="5040"/>
        <w:rPr>
          <w:kern w:val="2"/>
        </w:rPr>
      </w:pPr>
    </w:p>
    <w:p w:rsidR="00253749" w:rsidRPr="00775CF2" w:rsidRDefault="00253749">
      <w:pPr>
        <w:tabs>
          <w:tab w:val="left" w:pos="-1440"/>
          <w:tab w:val="left" w:pos="-720"/>
        </w:tabs>
        <w:suppressAutoHyphens/>
        <w:spacing w:line="260" w:lineRule="atLeast"/>
        <w:ind w:left="5040"/>
        <w:rPr>
          <w:kern w:val="2"/>
        </w:rPr>
      </w:pPr>
      <w:r w:rsidRPr="00775CF2">
        <w:rPr>
          <w:kern w:val="2"/>
        </w:rPr>
        <w:t>Signature Guaranteed By:</w:t>
      </w:r>
    </w:p>
    <w:p w:rsidR="00253749" w:rsidRPr="00775CF2" w:rsidRDefault="00253749">
      <w:pPr>
        <w:tabs>
          <w:tab w:val="left" w:pos="-1440"/>
          <w:tab w:val="left" w:pos="-720"/>
        </w:tabs>
        <w:suppressAutoHyphens/>
        <w:spacing w:line="260" w:lineRule="atLeast"/>
        <w:ind w:left="5040"/>
        <w:rPr>
          <w:kern w:val="2"/>
        </w:rPr>
      </w:pPr>
    </w:p>
    <w:p w:rsidR="00253749" w:rsidRPr="00775CF2" w:rsidRDefault="00253749">
      <w:pPr>
        <w:tabs>
          <w:tab w:val="left" w:pos="-1440"/>
          <w:tab w:val="left" w:pos="-720"/>
        </w:tabs>
        <w:suppressAutoHyphens/>
        <w:spacing w:line="260" w:lineRule="atLeast"/>
        <w:ind w:left="5040"/>
        <w:rPr>
          <w:kern w:val="2"/>
        </w:rPr>
      </w:pPr>
      <w:r w:rsidRPr="00775CF2">
        <w:rPr>
          <w:kern w:val="2"/>
        </w:rPr>
        <w:t>_______________________________________</w:t>
      </w:r>
    </w:p>
    <w:p w:rsidR="00253749" w:rsidRPr="00775CF2" w:rsidRDefault="00253749">
      <w:pPr>
        <w:tabs>
          <w:tab w:val="left" w:pos="-1440"/>
          <w:tab w:val="left" w:pos="-720"/>
        </w:tabs>
        <w:suppressAutoHyphens/>
        <w:spacing w:line="260" w:lineRule="atLeast"/>
        <w:ind w:left="5040"/>
        <w:rPr>
          <w:kern w:val="2"/>
        </w:rPr>
      </w:pPr>
      <w:r w:rsidRPr="00775CF2">
        <w:rPr>
          <w:kern w:val="2"/>
        </w:rPr>
        <w:t>(Name of Eligible Guarantor Institution)</w:t>
      </w:r>
    </w:p>
    <w:p w:rsidR="00253749" w:rsidRPr="00775CF2" w:rsidRDefault="00253749">
      <w:pPr>
        <w:tabs>
          <w:tab w:val="left" w:pos="-1440"/>
          <w:tab w:val="left" w:pos="-720"/>
        </w:tabs>
        <w:suppressAutoHyphens/>
        <w:spacing w:line="260" w:lineRule="atLeast"/>
        <w:ind w:left="5040"/>
        <w:rPr>
          <w:kern w:val="2"/>
        </w:rPr>
      </w:pPr>
    </w:p>
    <w:p w:rsidR="00253749" w:rsidRPr="00775CF2" w:rsidRDefault="00253749">
      <w:pPr>
        <w:tabs>
          <w:tab w:val="left" w:pos="-1440"/>
          <w:tab w:val="left" w:pos="-720"/>
        </w:tabs>
        <w:suppressAutoHyphens/>
        <w:spacing w:line="260" w:lineRule="atLeast"/>
        <w:ind w:left="5040"/>
        <w:rPr>
          <w:kern w:val="2"/>
        </w:rPr>
      </w:pPr>
      <w:r w:rsidRPr="00775CF2">
        <w:rPr>
          <w:kern w:val="2"/>
        </w:rPr>
        <w:t>By:</w:t>
      </w:r>
      <w:r w:rsidRPr="00775CF2">
        <w:rPr>
          <w:kern w:val="2"/>
        </w:rPr>
        <w:tab/>
        <w:t>________________________________</w:t>
      </w:r>
    </w:p>
    <w:p w:rsidR="00253749" w:rsidRPr="00775CF2" w:rsidRDefault="00253749">
      <w:pPr>
        <w:tabs>
          <w:tab w:val="left" w:pos="-1440"/>
          <w:tab w:val="left" w:pos="-720"/>
        </w:tabs>
        <w:suppressAutoHyphens/>
        <w:spacing w:line="260" w:lineRule="atLeast"/>
        <w:ind w:left="5040"/>
        <w:rPr>
          <w:kern w:val="2"/>
        </w:rPr>
      </w:pPr>
    </w:p>
    <w:p w:rsidR="00253749" w:rsidRPr="00775CF2" w:rsidRDefault="00253749">
      <w:pPr>
        <w:tabs>
          <w:tab w:val="left" w:pos="-1440"/>
          <w:tab w:val="left" w:pos="-720"/>
        </w:tabs>
        <w:suppressAutoHyphens/>
        <w:spacing w:line="260" w:lineRule="atLeast"/>
        <w:ind w:left="5040"/>
        <w:rPr>
          <w:kern w:val="2"/>
        </w:rPr>
      </w:pPr>
      <w:r w:rsidRPr="00775CF2">
        <w:rPr>
          <w:kern w:val="2"/>
        </w:rPr>
        <w:t>Title:</w:t>
      </w:r>
      <w:r w:rsidRPr="00775CF2">
        <w:rPr>
          <w:kern w:val="2"/>
        </w:rPr>
        <w:tab/>
        <w:t>________________________________</w:t>
      </w:r>
    </w:p>
    <w:p w:rsidR="00253749" w:rsidRPr="00775CF2" w:rsidRDefault="00253749">
      <w:pPr>
        <w:tabs>
          <w:tab w:val="left" w:pos="-1440"/>
          <w:tab w:val="left" w:pos="-720"/>
          <w:tab w:val="right" w:pos="9360"/>
        </w:tabs>
        <w:suppressAutoHyphens/>
        <w:spacing w:line="260" w:lineRule="atLeast"/>
        <w:rPr>
          <w:kern w:val="2"/>
          <w:u w:val="double"/>
        </w:rPr>
      </w:pPr>
      <w:r w:rsidRPr="00775CF2">
        <w:rPr>
          <w:kern w:val="2"/>
          <w:u w:val="double"/>
        </w:rPr>
        <w:tab/>
      </w:r>
    </w:p>
    <w:p w:rsidR="00253749" w:rsidRDefault="00253749">
      <w:pPr>
        <w:jc w:val="left"/>
        <w:rPr>
          <w:kern w:val="2"/>
        </w:rPr>
      </w:pPr>
    </w:p>
    <w:sectPr w:rsidR="00253749" w:rsidSect="0071252F">
      <w:footerReference w:type="default" r:id="rId8"/>
      <w:endnotePr>
        <w:numFmt w:val="decimal"/>
      </w:endnotePr>
      <w:pgSz w:w="12240" w:h="15840" w:code="1"/>
      <w:pgMar w:top="1440" w:right="1440" w:bottom="1440" w:left="1440" w:header="1008"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749" w:rsidRDefault="00253749">
      <w:pPr>
        <w:spacing w:line="20" w:lineRule="exact"/>
      </w:pPr>
    </w:p>
  </w:endnote>
  <w:endnote w:type="continuationSeparator" w:id="0">
    <w:p w:rsidR="00253749" w:rsidRDefault="00253749">
      <w:r>
        <w:t xml:space="preserve"> </w:t>
      </w:r>
    </w:p>
  </w:endnote>
  <w:endnote w:type="continuationNotice" w:id="1">
    <w:p w:rsidR="00253749" w:rsidRDefault="0025374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49" w:rsidRDefault="00253749">
    <w:pP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49" w:rsidRDefault="00253749">
    <w:pP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r>
      <w:rPr>
        <w:rStyle w:val="PageNumber"/>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49" w:rsidRDefault="00253749">
    <w:pPr>
      <w:jc w:val="center"/>
    </w:pPr>
    <w:r>
      <w:t>A-</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749" w:rsidRDefault="00253749">
      <w:r>
        <w:separator/>
      </w:r>
    </w:p>
  </w:footnote>
  <w:footnote w:type="continuationSeparator" w:id="0">
    <w:p w:rsidR="00253749" w:rsidRDefault="002537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E82"/>
    <w:rsid w:val="00013E9A"/>
    <w:rsid w:val="0002456F"/>
    <w:rsid w:val="00074B0F"/>
    <w:rsid w:val="000A2A22"/>
    <w:rsid w:val="000B1CDB"/>
    <w:rsid w:val="000B66F1"/>
    <w:rsid w:val="000C5E6D"/>
    <w:rsid w:val="0013500A"/>
    <w:rsid w:val="00136F2E"/>
    <w:rsid w:val="001924CA"/>
    <w:rsid w:val="00194422"/>
    <w:rsid w:val="00197B19"/>
    <w:rsid w:val="001A0F27"/>
    <w:rsid w:val="001B3B6C"/>
    <w:rsid w:val="001B5F59"/>
    <w:rsid w:val="001C3A99"/>
    <w:rsid w:val="001C567D"/>
    <w:rsid w:val="001F6A9E"/>
    <w:rsid w:val="002019AF"/>
    <w:rsid w:val="00204489"/>
    <w:rsid w:val="00216190"/>
    <w:rsid w:val="00253749"/>
    <w:rsid w:val="002663C5"/>
    <w:rsid w:val="00281774"/>
    <w:rsid w:val="002863B8"/>
    <w:rsid w:val="002C67BD"/>
    <w:rsid w:val="002D1C4F"/>
    <w:rsid w:val="002E3F55"/>
    <w:rsid w:val="003109EF"/>
    <w:rsid w:val="00310B03"/>
    <w:rsid w:val="00314134"/>
    <w:rsid w:val="0032558F"/>
    <w:rsid w:val="00335013"/>
    <w:rsid w:val="003479B0"/>
    <w:rsid w:val="0039070C"/>
    <w:rsid w:val="00395DAA"/>
    <w:rsid w:val="003B6F37"/>
    <w:rsid w:val="003E4E25"/>
    <w:rsid w:val="003F4B18"/>
    <w:rsid w:val="00435CB5"/>
    <w:rsid w:val="00447CC2"/>
    <w:rsid w:val="00453AE2"/>
    <w:rsid w:val="00454DCD"/>
    <w:rsid w:val="004908C2"/>
    <w:rsid w:val="004B59A8"/>
    <w:rsid w:val="004C0F61"/>
    <w:rsid w:val="004D20A5"/>
    <w:rsid w:val="004D6CD4"/>
    <w:rsid w:val="004F0C2A"/>
    <w:rsid w:val="004F3134"/>
    <w:rsid w:val="005123C1"/>
    <w:rsid w:val="005176C9"/>
    <w:rsid w:val="005265E6"/>
    <w:rsid w:val="00526BCC"/>
    <w:rsid w:val="00530003"/>
    <w:rsid w:val="00533DDE"/>
    <w:rsid w:val="00537E3B"/>
    <w:rsid w:val="00552689"/>
    <w:rsid w:val="00560B47"/>
    <w:rsid w:val="005615D8"/>
    <w:rsid w:val="005628EB"/>
    <w:rsid w:val="00595426"/>
    <w:rsid w:val="005A0F53"/>
    <w:rsid w:val="005B4175"/>
    <w:rsid w:val="005C35DF"/>
    <w:rsid w:val="005C4FC6"/>
    <w:rsid w:val="005D566D"/>
    <w:rsid w:val="006207EF"/>
    <w:rsid w:val="00631352"/>
    <w:rsid w:val="0065272B"/>
    <w:rsid w:val="00676779"/>
    <w:rsid w:val="006A2C16"/>
    <w:rsid w:val="006C483A"/>
    <w:rsid w:val="006D1024"/>
    <w:rsid w:val="006D70F4"/>
    <w:rsid w:val="006F085B"/>
    <w:rsid w:val="00706865"/>
    <w:rsid w:val="0071252F"/>
    <w:rsid w:val="0072743D"/>
    <w:rsid w:val="007342B8"/>
    <w:rsid w:val="007405D0"/>
    <w:rsid w:val="00771421"/>
    <w:rsid w:val="00775CF2"/>
    <w:rsid w:val="007807A7"/>
    <w:rsid w:val="0078682B"/>
    <w:rsid w:val="007D0E68"/>
    <w:rsid w:val="007D2CCA"/>
    <w:rsid w:val="007D5CF3"/>
    <w:rsid w:val="007D6B82"/>
    <w:rsid w:val="007F71D3"/>
    <w:rsid w:val="00823F2B"/>
    <w:rsid w:val="00826709"/>
    <w:rsid w:val="008516C8"/>
    <w:rsid w:val="008553E5"/>
    <w:rsid w:val="00860092"/>
    <w:rsid w:val="00863372"/>
    <w:rsid w:val="00867B95"/>
    <w:rsid w:val="00876185"/>
    <w:rsid w:val="00885209"/>
    <w:rsid w:val="00887E39"/>
    <w:rsid w:val="008A0311"/>
    <w:rsid w:val="008B30DF"/>
    <w:rsid w:val="008C6E28"/>
    <w:rsid w:val="008D288E"/>
    <w:rsid w:val="008E0352"/>
    <w:rsid w:val="00923CDA"/>
    <w:rsid w:val="0097624E"/>
    <w:rsid w:val="009A1E77"/>
    <w:rsid w:val="009B7511"/>
    <w:rsid w:val="009C6BD6"/>
    <w:rsid w:val="009F1DBE"/>
    <w:rsid w:val="009F696F"/>
    <w:rsid w:val="00A201A4"/>
    <w:rsid w:val="00A233EC"/>
    <w:rsid w:val="00A3102F"/>
    <w:rsid w:val="00A31441"/>
    <w:rsid w:val="00A45D23"/>
    <w:rsid w:val="00A5592D"/>
    <w:rsid w:val="00A70999"/>
    <w:rsid w:val="00AA1D2E"/>
    <w:rsid w:val="00AB628C"/>
    <w:rsid w:val="00AD1097"/>
    <w:rsid w:val="00AD46AE"/>
    <w:rsid w:val="00AE6722"/>
    <w:rsid w:val="00AF1282"/>
    <w:rsid w:val="00B03013"/>
    <w:rsid w:val="00B13300"/>
    <w:rsid w:val="00B50EB5"/>
    <w:rsid w:val="00B5335A"/>
    <w:rsid w:val="00B65D69"/>
    <w:rsid w:val="00B73E82"/>
    <w:rsid w:val="00B91F11"/>
    <w:rsid w:val="00BB22FC"/>
    <w:rsid w:val="00BB3B3C"/>
    <w:rsid w:val="00BF03E6"/>
    <w:rsid w:val="00C32BB5"/>
    <w:rsid w:val="00C47A48"/>
    <w:rsid w:val="00C47F63"/>
    <w:rsid w:val="00C5682D"/>
    <w:rsid w:val="00C6133F"/>
    <w:rsid w:val="00C71CC0"/>
    <w:rsid w:val="00C753CC"/>
    <w:rsid w:val="00CA6B9F"/>
    <w:rsid w:val="00CC2A4B"/>
    <w:rsid w:val="00CE086C"/>
    <w:rsid w:val="00CE48DD"/>
    <w:rsid w:val="00D105F9"/>
    <w:rsid w:val="00D1671E"/>
    <w:rsid w:val="00D200F5"/>
    <w:rsid w:val="00D20264"/>
    <w:rsid w:val="00D43C3D"/>
    <w:rsid w:val="00D66A64"/>
    <w:rsid w:val="00D87A76"/>
    <w:rsid w:val="00D91DC7"/>
    <w:rsid w:val="00D97AC5"/>
    <w:rsid w:val="00DD1C29"/>
    <w:rsid w:val="00E060EE"/>
    <w:rsid w:val="00E20744"/>
    <w:rsid w:val="00E37266"/>
    <w:rsid w:val="00E51B37"/>
    <w:rsid w:val="00E57566"/>
    <w:rsid w:val="00E6409F"/>
    <w:rsid w:val="00E72620"/>
    <w:rsid w:val="00E75CEA"/>
    <w:rsid w:val="00E776D6"/>
    <w:rsid w:val="00E8039B"/>
    <w:rsid w:val="00E8714E"/>
    <w:rsid w:val="00EB2160"/>
    <w:rsid w:val="00EB773E"/>
    <w:rsid w:val="00EB7F3B"/>
    <w:rsid w:val="00EC68BA"/>
    <w:rsid w:val="00F052C7"/>
    <w:rsid w:val="00F20BE9"/>
    <w:rsid w:val="00F313E5"/>
    <w:rsid w:val="00F35530"/>
    <w:rsid w:val="00F554B4"/>
    <w:rsid w:val="00F60799"/>
    <w:rsid w:val="00F613CC"/>
    <w:rsid w:val="00F64CC6"/>
    <w:rsid w:val="00FB1E45"/>
    <w:rsid w:val="00FB24A0"/>
    <w:rsid w:val="00FC10CB"/>
    <w:rsid w:val="00FC2380"/>
    <w:rsid w:val="00FC267C"/>
    <w:rsid w:val="00FC2F1F"/>
    <w:rsid w:val="00FD4529"/>
    <w:rsid w:val="00FF07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2F"/>
    <w:pPr>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252F"/>
    <w:pPr>
      <w:tabs>
        <w:tab w:val="center" w:pos="4680"/>
        <w:tab w:val="right" w:pos="9360"/>
      </w:tabs>
      <w:spacing w:line="260" w:lineRule="atLeast"/>
    </w:pPr>
  </w:style>
  <w:style w:type="character" w:customStyle="1" w:styleId="FooterChar">
    <w:name w:val="Footer Char"/>
    <w:basedOn w:val="DefaultParagraphFont"/>
    <w:link w:val="Footer"/>
    <w:uiPriority w:val="99"/>
    <w:semiHidden/>
    <w:rsid w:val="00345F96"/>
    <w:rPr>
      <w:szCs w:val="20"/>
    </w:rPr>
  </w:style>
  <w:style w:type="paragraph" w:styleId="Header">
    <w:name w:val="header"/>
    <w:basedOn w:val="Normal"/>
    <w:link w:val="HeaderChar"/>
    <w:uiPriority w:val="99"/>
    <w:rsid w:val="0071252F"/>
    <w:pPr>
      <w:tabs>
        <w:tab w:val="center" w:pos="4680"/>
        <w:tab w:val="right" w:pos="9360"/>
      </w:tabs>
      <w:spacing w:line="260" w:lineRule="atLeast"/>
    </w:pPr>
  </w:style>
  <w:style w:type="character" w:customStyle="1" w:styleId="HeaderChar">
    <w:name w:val="Header Char"/>
    <w:basedOn w:val="DefaultParagraphFont"/>
    <w:link w:val="Header"/>
    <w:uiPriority w:val="99"/>
    <w:semiHidden/>
    <w:rsid w:val="00345F96"/>
    <w:rPr>
      <w:szCs w:val="20"/>
    </w:rPr>
  </w:style>
  <w:style w:type="paragraph" w:styleId="TOC4">
    <w:name w:val="toc 4"/>
    <w:basedOn w:val="Normal"/>
    <w:next w:val="Normal"/>
    <w:autoRedefine/>
    <w:uiPriority w:val="99"/>
    <w:rsid w:val="009F1DBE"/>
    <w:pPr>
      <w:tabs>
        <w:tab w:val="left" w:pos="1440"/>
        <w:tab w:val="right" w:leader="dot" w:pos="9346"/>
      </w:tabs>
      <w:spacing w:after="220"/>
      <w:ind w:left="1440" w:hanging="1440"/>
      <w:contextualSpacing/>
      <w:jc w:val="left"/>
    </w:pPr>
    <w:rPr>
      <w:noProof/>
      <w:kern w:val="2"/>
    </w:rPr>
  </w:style>
  <w:style w:type="paragraph" w:styleId="TOC1">
    <w:name w:val="toc 1"/>
    <w:basedOn w:val="Normal"/>
    <w:next w:val="Normal"/>
    <w:autoRedefine/>
    <w:uiPriority w:val="99"/>
    <w:rsid w:val="0071252F"/>
    <w:pPr>
      <w:keepNext/>
      <w:spacing w:before="240" w:after="240"/>
      <w:ind w:left="720" w:hanging="720"/>
      <w:jc w:val="center"/>
    </w:pPr>
    <w:rPr>
      <w:b/>
      <w:kern w:val="22"/>
      <w:u w:val="single"/>
    </w:rPr>
  </w:style>
  <w:style w:type="paragraph" w:styleId="TOC2">
    <w:name w:val="toc 2"/>
    <w:basedOn w:val="Normal"/>
    <w:next w:val="Normal"/>
    <w:autoRedefine/>
    <w:uiPriority w:val="99"/>
    <w:rsid w:val="009F1DBE"/>
    <w:pPr>
      <w:keepNext/>
      <w:keepLines/>
      <w:widowControl w:val="0"/>
      <w:tabs>
        <w:tab w:val="right" w:leader="dot" w:pos="8100"/>
      </w:tabs>
      <w:spacing w:after="220"/>
      <w:contextualSpacing/>
      <w:jc w:val="center"/>
    </w:pPr>
    <w:rPr>
      <w:b/>
      <w:noProof/>
    </w:rPr>
  </w:style>
  <w:style w:type="paragraph" w:styleId="TOC3">
    <w:name w:val="toc 3"/>
    <w:basedOn w:val="Normal"/>
    <w:next w:val="Normal"/>
    <w:autoRedefine/>
    <w:uiPriority w:val="99"/>
    <w:rsid w:val="009F1DBE"/>
    <w:pPr>
      <w:keepLines/>
      <w:tabs>
        <w:tab w:val="left" w:pos="864"/>
        <w:tab w:val="left" w:pos="1512"/>
        <w:tab w:val="right" w:leader="dot" w:pos="9288"/>
      </w:tabs>
      <w:ind w:left="3168" w:right="360" w:hanging="1728"/>
    </w:pPr>
    <w:rPr>
      <w:noProof/>
      <w:kern w:val="22"/>
    </w:rPr>
  </w:style>
  <w:style w:type="paragraph" w:styleId="TOC5">
    <w:name w:val="toc 5"/>
    <w:basedOn w:val="Normal"/>
    <w:next w:val="Normal"/>
    <w:autoRedefine/>
    <w:uiPriority w:val="99"/>
    <w:rsid w:val="009F1DBE"/>
    <w:pPr>
      <w:tabs>
        <w:tab w:val="right" w:leader="dot" w:pos="9346"/>
      </w:tabs>
      <w:spacing w:before="220"/>
      <w:ind w:left="1440"/>
      <w:contextualSpacing/>
    </w:pPr>
    <w:rPr>
      <w:noProof/>
      <w:kern w:val="2"/>
    </w:rPr>
  </w:style>
  <w:style w:type="character" w:styleId="PageNumber">
    <w:name w:val="page number"/>
    <w:basedOn w:val="DefaultParagraphFont"/>
    <w:uiPriority w:val="99"/>
    <w:rsid w:val="0071252F"/>
    <w:rPr>
      <w:rFonts w:cs="Times New Roman"/>
    </w:rPr>
  </w:style>
</w:styles>
</file>

<file path=word/webSettings.xml><?xml version="1.0" encoding="utf-8"?>
<w:webSettings xmlns:r="http://schemas.openxmlformats.org/officeDocument/2006/relationships" xmlns:w="http://schemas.openxmlformats.org/wordprocessingml/2006/main">
  <w:divs>
    <w:div w:id="1379816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39</Pages>
  <Words>17808</Words>
  <Characters>-32766</Characters>
  <Application>Microsoft Office Outlook</Application>
  <DocSecurity>0</DocSecurity>
  <Lines>0</Lines>
  <Paragraphs>0</Paragraphs>
  <ScaleCrop>false</ScaleCrop>
  <Company>Gilmore &amp; Bell,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COPY</dc:title>
  <dc:subject/>
  <dc:creator>Authorized User</dc:creator>
  <cp:keywords/>
  <dc:description/>
  <cp:lastModifiedBy>CordsieJ</cp:lastModifiedBy>
  <cp:revision>2</cp:revision>
  <cp:lastPrinted>2016-10-20T13:49:00Z</cp:lastPrinted>
  <dcterms:created xsi:type="dcterms:W3CDTF">2016-10-20T13:50:00Z</dcterms:created>
  <dcterms:modified xsi:type="dcterms:W3CDTF">2016-10-20T13:50:00Z</dcterms:modified>
</cp:coreProperties>
</file>